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3E61" w14:textId="77777777" w:rsidR="00296EF8" w:rsidRDefault="00296EF8" w:rsidP="00296EF8">
      <w:pPr>
        <w:widowControl/>
        <w:spacing w:line="240" w:lineRule="atLeast"/>
        <w:rPr>
          <w:rFonts w:ascii="Tms Rmn" w:hAnsi="Tms Rmn" w:cs="Times New Roman"/>
          <w:noProof w:val="0"/>
          <w:color w:val="auto"/>
        </w:rPr>
      </w:pPr>
    </w:p>
    <w:bookmarkStart w:id="0" w:name="OLE_LINK1"/>
    <w:bookmarkStart w:id="1" w:name="_MON_1126436883"/>
    <w:bookmarkStart w:id="2" w:name="_MON_1136265898"/>
    <w:bookmarkStart w:id="3" w:name="_MON_1136266255"/>
    <w:bookmarkStart w:id="4" w:name="_MON_1136266261"/>
    <w:bookmarkStart w:id="5" w:name="_MON_1136266279"/>
    <w:bookmarkStart w:id="6" w:name="_MON_1136266315"/>
    <w:bookmarkStart w:id="7" w:name="_MON_1136266679"/>
    <w:bookmarkStart w:id="8" w:name="_MON_1136266734"/>
    <w:bookmarkStart w:id="9" w:name="_MON_1136267409"/>
    <w:bookmarkStart w:id="10" w:name="_MON_1137504094"/>
    <w:bookmarkStart w:id="11" w:name="_MON_1137504511"/>
    <w:bookmarkStart w:id="12" w:name="_MON_1137504593"/>
    <w:bookmarkStart w:id="13" w:name="_MON_1137504629"/>
    <w:bookmarkStart w:id="14" w:name="_MON_1137504660"/>
    <w:bookmarkStart w:id="15" w:name="_MON_1137504685"/>
    <w:bookmarkStart w:id="16" w:name="_MON_1137504731"/>
    <w:bookmarkStart w:id="17" w:name="_MON_1137504802"/>
    <w:bookmarkStart w:id="18" w:name="_MON_1137504833"/>
    <w:bookmarkStart w:id="19" w:name="_MON_11386950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03B1FD16" w14:textId="0A6EA917" w:rsidR="00296EF8" w:rsidRDefault="005A168A">
      <w:pPr>
        <w:widowControl/>
        <w:jc w:val="center"/>
      </w:pPr>
      <w:r>
        <w:object w:dxaOrig="11010" w:dyaOrig="1950" w14:anchorId="44766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9.5pt;height:95.5pt" o:ole="">
            <v:imagedata r:id="rId7" o:title=""/>
          </v:shape>
          <o:OLEObject Type="Embed" ProgID="Word.Picture.8" ShapeID="_x0000_i1025" DrawAspect="Content" ObjectID="_1653990353" r:id="rId8"/>
        </w:object>
      </w:r>
      <w:bookmarkEnd w:id="0"/>
    </w:p>
    <w:p w14:paraId="5E46F368" w14:textId="77777777" w:rsidR="004D53DB" w:rsidRPr="00190F7D" w:rsidRDefault="004D53DB" w:rsidP="00190F7D">
      <w:pPr>
        <w:widowControl/>
        <w:jc w:val="center"/>
        <w:rPr>
          <w:b/>
        </w:rPr>
      </w:pPr>
      <w:r>
        <w:t>Wilderness Awareness Workshop</w:t>
      </w:r>
    </w:p>
    <w:p w14:paraId="62F4C262" w14:textId="77777777" w:rsidR="004D53DB" w:rsidRDefault="004D53DB">
      <w:pPr>
        <w:pStyle w:val="Heading1"/>
        <w:rPr>
          <w:bCs w:val="0"/>
          <w:sz w:val="32"/>
          <w:szCs w:val="24"/>
        </w:rPr>
      </w:pPr>
      <w:r>
        <w:rPr>
          <w:bCs w:val="0"/>
          <w:sz w:val="32"/>
          <w:szCs w:val="24"/>
        </w:rPr>
        <w:t>Case Study Discussion Form</w:t>
      </w:r>
    </w:p>
    <w:p w14:paraId="62D20F21" w14:textId="77777777" w:rsidR="004D53DB" w:rsidRDefault="004D53DB">
      <w:pPr>
        <w:widowControl/>
      </w:pPr>
    </w:p>
    <w:p w14:paraId="2F9B438D" w14:textId="77777777" w:rsidR="004D53DB" w:rsidRDefault="004D53DB">
      <w:pPr>
        <w:widowControl/>
      </w:pPr>
    </w:p>
    <w:p w14:paraId="727B348A" w14:textId="77777777" w:rsidR="00350B9B" w:rsidRDefault="004D53DB" w:rsidP="00350B9B">
      <w:r>
        <w:rPr>
          <w:b/>
        </w:rPr>
        <w:t xml:space="preserve">1. </w:t>
      </w:r>
      <w:r>
        <w:rPr>
          <w:b/>
          <w:u w:val="single"/>
        </w:rPr>
        <w:t>Issue</w:t>
      </w:r>
      <w:r>
        <w:rPr>
          <w:b/>
        </w:rPr>
        <w:t>:</w:t>
      </w:r>
      <w:r w:rsidR="005369CC">
        <w:t xml:space="preserve"> </w:t>
      </w:r>
      <w:r w:rsidR="00F97BE1">
        <w:t xml:space="preserve"> </w:t>
      </w:r>
      <w:r w:rsidR="009B316B">
        <w:t>Standing dead trees along trails</w:t>
      </w:r>
      <w:r w:rsidR="00F97BE1">
        <w:t xml:space="preserve"> created by a wildfire.</w:t>
      </w:r>
    </w:p>
    <w:p w14:paraId="7B9B746F" w14:textId="77777777" w:rsidR="00A64221" w:rsidRDefault="00A64221" w:rsidP="00350B9B"/>
    <w:p w14:paraId="15CED285" w14:textId="77777777" w:rsidR="004F40C9" w:rsidRDefault="004F40C9"/>
    <w:p w14:paraId="3A6EE619" w14:textId="77777777" w:rsidR="004D53DB" w:rsidRDefault="004D53DB">
      <w:pPr>
        <w:rPr>
          <w:b/>
        </w:rPr>
      </w:pPr>
      <w:r>
        <w:rPr>
          <w:b/>
        </w:rPr>
        <w:t xml:space="preserve">2. </w:t>
      </w:r>
      <w:r>
        <w:rPr>
          <w:b/>
          <w:u w:val="single"/>
        </w:rPr>
        <w:t>Situation</w:t>
      </w:r>
      <w:r>
        <w:rPr>
          <w:b/>
        </w:rPr>
        <w:t xml:space="preserve">:  </w:t>
      </w:r>
      <w:r w:rsidR="00F97BE1">
        <w:t xml:space="preserve">This fire burned almost 85,000 total national forest acres.  Twenty five miles of </w:t>
      </w:r>
      <w:r w:rsidR="009B316B">
        <w:t xml:space="preserve"> mainline, system </w:t>
      </w:r>
      <w:r w:rsidR="00F97BE1">
        <w:t>wilderness trail are within the burned area.  This portion of the burned area is currently closed to public use</w:t>
      </w:r>
      <w:r w:rsidR="009B316B">
        <w:t xml:space="preserve"> to prevent resource damage because fallen trees have not been cleared. A decision has been made to ‘log-out’ or clear the fallen trees using cross-cut saws</w:t>
      </w:r>
      <w:r w:rsidR="00F97BE1">
        <w:t>.</w:t>
      </w:r>
      <w:r w:rsidR="009B316B">
        <w:t xml:space="preserve"> </w:t>
      </w:r>
    </w:p>
    <w:p w14:paraId="4B7E263F" w14:textId="77777777" w:rsidR="009B316B" w:rsidRDefault="009B316B"/>
    <w:p w14:paraId="418E1E92" w14:textId="77777777" w:rsidR="005369CC" w:rsidRDefault="009B316B">
      <w:r>
        <w:t>Wilderness managers are also concerned about the safety of the public relative to the existence of the standing dead trees.  The proposed action is to cut all standing dead trees within a tree-length of the trails.</w:t>
      </w:r>
    </w:p>
    <w:p w14:paraId="04379F29" w14:textId="77777777" w:rsidR="009B316B" w:rsidRDefault="009B316B">
      <w:pPr>
        <w:rPr>
          <w:b/>
        </w:rPr>
      </w:pPr>
    </w:p>
    <w:p w14:paraId="64E18C62" w14:textId="77777777" w:rsidR="004D53DB" w:rsidRDefault="004D53DB">
      <w:pPr>
        <w:rPr>
          <w:b/>
        </w:rPr>
      </w:pPr>
      <w:r>
        <w:rPr>
          <w:b/>
        </w:rPr>
        <w:t xml:space="preserve">3. </w:t>
      </w:r>
      <w:r>
        <w:rPr>
          <w:b/>
          <w:u w:val="single"/>
        </w:rPr>
        <w:t>Management Question(s)</w:t>
      </w:r>
      <w:r>
        <w:rPr>
          <w:b/>
        </w:rPr>
        <w:t xml:space="preserve">:  </w:t>
      </w:r>
    </w:p>
    <w:p w14:paraId="3BD3770D" w14:textId="77777777" w:rsidR="004D53DB" w:rsidRDefault="004D53DB">
      <w:pPr>
        <w:rPr>
          <w:b/>
        </w:rPr>
      </w:pPr>
    </w:p>
    <w:p w14:paraId="3A8AF355" w14:textId="77777777" w:rsidR="00F97BE1" w:rsidRDefault="00F97BE1" w:rsidP="00F97BE1">
      <w:pPr>
        <w:widowControl/>
        <w:numPr>
          <w:ilvl w:val="0"/>
          <w:numId w:val="13"/>
        </w:numPr>
        <w:autoSpaceDE/>
        <w:autoSpaceDN/>
        <w:adjustRightInd/>
      </w:pPr>
      <w:r>
        <w:t xml:space="preserve">Should the </w:t>
      </w:r>
      <w:r w:rsidR="009B316B">
        <w:t xml:space="preserve">standing dead </w:t>
      </w:r>
      <w:r>
        <w:t>trees be dropped?</w:t>
      </w:r>
    </w:p>
    <w:p w14:paraId="7FA5D3E6" w14:textId="77777777" w:rsidR="00350B9B" w:rsidRDefault="00350B9B" w:rsidP="00350B9B"/>
    <w:p w14:paraId="17BF1E76" w14:textId="77777777" w:rsidR="00350B9B" w:rsidRDefault="00350B9B" w:rsidP="00350B9B">
      <w:r>
        <w:t>b) IF management action is necessary, what is the minimum necessary method and tool?</w:t>
      </w:r>
    </w:p>
    <w:p w14:paraId="1A004ABE" w14:textId="77777777" w:rsidR="00350B9B" w:rsidRDefault="00350B9B" w:rsidP="00350B9B">
      <w:pPr>
        <w:pStyle w:val="BodyTextIndent3"/>
        <w:rPr>
          <w:sz w:val="24"/>
          <w:szCs w:val="24"/>
        </w:rPr>
      </w:pPr>
      <w:r>
        <w:rPr>
          <w:sz w:val="24"/>
          <w:szCs w:val="24"/>
        </w:rPr>
        <w:t>- OR -</w:t>
      </w:r>
    </w:p>
    <w:p w14:paraId="18402581" w14:textId="77777777" w:rsidR="00350B9B" w:rsidRPr="00350B9B" w:rsidRDefault="00350B9B" w:rsidP="00350B9B">
      <w:pPr>
        <w:pStyle w:val="BodyTextIndent3"/>
        <w:rPr>
          <w:sz w:val="24"/>
          <w:szCs w:val="24"/>
        </w:rPr>
      </w:pPr>
      <w:r w:rsidRPr="00350B9B">
        <w:rPr>
          <w:sz w:val="24"/>
          <w:szCs w:val="24"/>
        </w:rPr>
        <w:t xml:space="preserve">What method </w:t>
      </w:r>
      <w:r w:rsidR="00A64221">
        <w:rPr>
          <w:sz w:val="24"/>
          <w:szCs w:val="24"/>
        </w:rPr>
        <w:t xml:space="preserve">or tool </w:t>
      </w:r>
      <w:r w:rsidRPr="00350B9B">
        <w:rPr>
          <w:sz w:val="24"/>
          <w:szCs w:val="24"/>
        </w:rPr>
        <w:t xml:space="preserve">should be used to </w:t>
      </w:r>
      <w:r w:rsidR="00A64221">
        <w:rPr>
          <w:sz w:val="24"/>
          <w:szCs w:val="24"/>
        </w:rPr>
        <w:t xml:space="preserve">minimize impairment or degradation of the wilderness resource, character and </w:t>
      </w:r>
      <w:r w:rsidRPr="00350B9B">
        <w:rPr>
          <w:sz w:val="24"/>
          <w:szCs w:val="24"/>
        </w:rPr>
        <w:t>values?</w:t>
      </w:r>
    </w:p>
    <w:p w14:paraId="6FEB8E77" w14:textId="77777777" w:rsidR="004F40C9" w:rsidRPr="004F40C9" w:rsidRDefault="004F40C9" w:rsidP="004F40C9">
      <w:pPr>
        <w:rPr>
          <w:rFonts w:ascii="Arial" w:hAnsi="Arial" w:cs="Arial"/>
          <w:color w:val="auto"/>
        </w:rPr>
      </w:pPr>
    </w:p>
    <w:p w14:paraId="3AC56BCF" w14:textId="77777777" w:rsidR="004D53DB" w:rsidRDefault="004D53DB">
      <w:pPr>
        <w:rPr>
          <w:b/>
        </w:rPr>
      </w:pPr>
      <w:r>
        <w:rPr>
          <w:b/>
        </w:rPr>
        <w:t xml:space="preserve">4. </w:t>
      </w:r>
      <w:r>
        <w:rPr>
          <w:b/>
          <w:u w:val="single"/>
        </w:rPr>
        <w:t>Direction/Guidance</w:t>
      </w:r>
      <w:r>
        <w:rPr>
          <w:b/>
        </w:rPr>
        <w:t xml:space="preserve">:  </w:t>
      </w:r>
    </w:p>
    <w:p w14:paraId="42C5B259" w14:textId="77777777" w:rsidR="004D53DB" w:rsidRDefault="004D53DB"/>
    <w:p w14:paraId="3557EB7B" w14:textId="77777777" w:rsidR="004D53DB" w:rsidRDefault="004D53DB">
      <w:pPr>
        <w:ind w:firstLine="720"/>
      </w:pPr>
      <w:r>
        <w:rPr>
          <w:b/>
        </w:rPr>
        <w:t xml:space="preserve">a.  </w:t>
      </w:r>
      <w:r>
        <w:rPr>
          <w:b/>
          <w:u w:val="single"/>
        </w:rPr>
        <w:t xml:space="preserve">What does the Wilderness Act </w:t>
      </w:r>
      <w:r w:rsidR="004358A7">
        <w:rPr>
          <w:b/>
          <w:u w:val="single"/>
        </w:rPr>
        <w:t xml:space="preserve">and subsequent legislation </w:t>
      </w:r>
      <w:r>
        <w:rPr>
          <w:b/>
          <w:u w:val="single"/>
        </w:rPr>
        <w:t>say</w:t>
      </w:r>
      <w:r>
        <w:rPr>
          <w:b/>
        </w:rPr>
        <w:t>?</w:t>
      </w:r>
    </w:p>
    <w:p w14:paraId="08F19DC9" w14:textId="77777777" w:rsidR="004D53DB" w:rsidRDefault="004D53DB"/>
    <w:p w14:paraId="383EE22A" w14:textId="77777777" w:rsidR="00AB0DE7" w:rsidRDefault="00AB0DE7" w:rsidP="00AB0DE7">
      <w:r>
        <w:t xml:space="preserve">    </w:t>
      </w:r>
      <w:r w:rsidR="00350B9B">
        <w:t>Section 2(a) . Purpose of wilderness:</w:t>
      </w:r>
    </w:p>
    <w:p w14:paraId="5F773D4C" w14:textId="77777777" w:rsidR="00350B9B" w:rsidRDefault="00AB0DE7" w:rsidP="00AB0DE7">
      <w:pPr>
        <w:pStyle w:val="BodyTextIndent2"/>
        <w:numPr>
          <w:ilvl w:val="0"/>
          <w:numId w:val="10"/>
        </w:numPr>
        <w:spacing w:line="240" w:lineRule="auto"/>
      </w:pPr>
      <w:r>
        <w:t>t</w:t>
      </w:r>
      <w:r w:rsidR="00350B9B">
        <w:t>o insure that a growing population and increasing mechanization does</w:t>
      </w:r>
      <w:r>
        <w:t xml:space="preserve"> not occupy and modify all areas leaving no lands in their natural condition</w:t>
      </w:r>
    </w:p>
    <w:p w14:paraId="7C7776DB" w14:textId="77777777" w:rsidR="00AB0DE7" w:rsidRPr="00AB0DE7" w:rsidRDefault="00AB0DE7" w:rsidP="00AB0DE7">
      <w:pPr>
        <w:pStyle w:val="BodyTextIndent2"/>
        <w:numPr>
          <w:ilvl w:val="0"/>
          <w:numId w:val="9"/>
        </w:numPr>
        <w:spacing w:line="240" w:lineRule="auto"/>
      </w:pPr>
      <w:r>
        <w:t>to</w:t>
      </w:r>
      <w:r w:rsidRPr="00AB0DE7">
        <w:rPr>
          <w:sz w:val="22"/>
          <w:szCs w:val="22"/>
        </w:rPr>
        <w:t xml:space="preserve"> </w:t>
      </w:r>
      <w:r w:rsidRPr="00AB0DE7">
        <w:t>secure for the American people of present and future generations the benefits of an enduring resource of wilderness</w:t>
      </w:r>
    </w:p>
    <w:p w14:paraId="0E179F21" w14:textId="77777777" w:rsidR="00350B9B" w:rsidRDefault="00AB0DE7" w:rsidP="00AB0DE7">
      <w:pPr>
        <w:pStyle w:val="BodyTextIndent2"/>
        <w:spacing w:line="240" w:lineRule="auto"/>
        <w:ind w:left="720"/>
      </w:pPr>
      <w:r>
        <w:tab/>
      </w:r>
      <w:r w:rsidR="00350B9B">
        <w:t>Wilderness shall be administered :</w:t>
      </w:r>
    </w:p>
    <w:p w14:paraId="3B407A4C" w14:textId="77777777" w:rsidR="00350B9B" w:rsidRDefault="00350B9B" w:rsidP="00350B9B">
      <w:pPr>
        <w:pStyle w:val="BodyTextIndent2"/>
        <w:widowControl/>
        <w:numPr>
          <w:ilvl w:val="1"/>
          <w:numId w:val="7"/>
        </w:numPr>
        <w:autoSpaceDE/>
        <w:autoSpaceDN/>
        <w:adjustRightInd/>
        <w:spacing w:after="0" w:line="240" w:lineRule="auto"/>
      </w:pPr>
      <w:r>
        <w:t>in such manner as will leave them unimpaired for future use and enjoyment as wilderness to provide for the protection of these areas</w:t>
      </w:r>
    </w:p>
    <w:p w14:paraId="33A09020" w14:textId="77777777" w:rsidR="00350B9B" w:rsidRDefault="00350B9B" w:rsidP="00350B9B">
      <w:pPr>
        <w:pStyle w:val="BodyTextIndent2"/>
        <w:widowControl/>
        <w:numPr>
          <w:ilvl w:val="1"/>
          <w:numId w:val="7"/>
        </w:numPr>
        <w:autoSpaceDE/>
        <w:autoSpaceDN/>
        <w:adjustRightInd/>
        <w:spacing w:after="0" w:line="240" w:lineRule="auto"/>
      </w:pPr>
      <w:r>
        <w:t>for preservation of their wilderness character</w:t>
      </w:r>
    </w:p>
    <w:p w14:paraId="31C5DF49" w14:textId="77777777" w:rsidR="00350B9B" w:rsidRDefault="00350B9B" w:rsidP="00350B9B">
      <w:pPr>
        <w:pStyle w:val="BodyTextIndent2"/>
        <w:widowControl/>
        <w:numPr>
          <w:ilvl w:val="1"/>
          <w:numId w:val="7"/>
        </w:numPr>
        <w:autoSpaceDE/>
        <w:autoSpaceDN/>
        <w:adjustRightInd/>
        <w:spacing w:after="0" w:line="240" w:lineRule="auto"/>
      </w:pPr>
      <w:r>
        <w:lastRenderedPageBreak/>
        <w:t>for the gathering and dissemination of information regarding their use and enjoyment as wilderness;</w:t>
      </w:r>
    </w:p>
    <w:p w14:paraId="0F13CE30" w14:textId="77777777" w:rsidR="00350B9B" w:rsidRDefault="00350B9B" w:rsidP="00350B9B">
      <w:pPr>
        <w:ind w:left="360"/>
      </w:pPr>
    </w:p>
    <w:p w14:paraId="05D9B2AD" w14:textId="77777777" w:rsidR="00350B9B" w:rsidRDefault="00350B9B" w:rsidP="00350B9B">
      <w:pPr>
        <w:pStyle w:val="BodyTextIndent"/>
      </w:pPr>
      <w:r>
        <w:t>Section 2(c) Definition of  wilderness:</w:t>
      </w:r>
    </w:p>
    <w:p w14:paraId="0BA842E9" w14:textId="77777777" w:rsidR="00350B9B" w:rsidRDefault="00350B9B" w:rsidP="00350B9B">
      <w:pPr>
        <w:pStyle w:val="BodyTextIndent"/>
        <w:widowControl/>
        <w:numPr>
          <w:ilvl w:val="0"/>
          <w:numId w:val="8"/>
        </w:numPr>
        <w:autoSpaceDE/>
        <w:autoSpaceDN/>
        <w:adjustRightInd/>
        <w:spacing w:after="0"/>
      </w:pPr>
      <w:r>
        <w:t xml:space="preserve">an area where the earth and its community of life are untrammeled by man, where man himself is a visitor who does not remain.  </w:t>
      </w:r>
    </w:p>
    <w:p w14:paraId="511B90A0" w14:textId="77777777" w:rsidR="00350B9B" w:rsidRDefault="00350B9B" w:rsidP="00350B9B">
      <w:pPr>
        <w:pStyle w:val="BodyTextIndent"/>
        <w:widowControl/>
        <w:numPr>
          <w:ilvl w:val="0"/>
          <w:numId w:val="8"/>
        </w:numPr>
        <w:autoSpaceDE/>
        <w:autoSpaceDN/>
        <w:adjustRightInd/>
        <w:spacing w:after="0"/>
      </w:pPr>
      <w:r>
        <w:t>land retaining its primeval character and influence, without permanent improvements or human habitation, which is protected and managed so as to preserve its natural conditions  generally appears to have been affected primarily by the forces of nature, with the imprint of man's work substantially unnoticeable</w:t>
      </w:r>
    </w:p>
    <w:p w14:paraId="29883BDE" w14:textId="77777777" w:rsidR="00350B9B" w:rsidRDefault="00350B9B" w:rsidP="00350B9B">
      <w:pPr>
        <w:pStyle w:val="BodyTextIndent"/>
        <w:widowControl/>
        <w:numPr>
          <w:ilvl w:val="0"/>
          <w:numId w:val="8"/>
        </w:numPr>
        <w:autoSpaceDE/>
        <w:autoSpaceDN/>
        <w:adjustRightInd/>
        <w:spacing w:after="0"/>
      </w:pPr>
      <w:r>
        <w:t>has outstanding opportunities for solitude or a primitive and unconfined type of recreation</w:t>
      </w:r>
    </w:p>
    <w:p w14:paraId="6A6D8325" w14:textId="77777777" w:rsidR="00350B9B" w:rsidRDefault="00350B9B" w:rsidP="00350B9B">
      <w:pPr>
        <w:pStyle w:val="BodyTextIndent"/>
        <w:widowControl/>
        <w:numPr>
          <w:ilvl w:val="0"/>
          <w:numId w:val="8"/>
        </w:numPr>
        <w:autoSpaceDE/>
        <w:autoSpaceDN/>
        <w:adjustRightInd/>
        <w:spacing w:after="0"/>
      </w:pPr>
      <w:r>
        <w:t>is to be preserved in an unimpaired condition</w:t>
      </w:r>
    </w:p>
    <w:p w14:paraId="064D17EF" w14:textId="77777777" w:rsidR="00350B9B" w:rsidRDefault="00350B9B" w:rsidP="00350B9B">
      <w:pPr>
        <w:pStyle w:val="BodyTextIndent"/>
        <w:widowControl/>
        <w:numPr>
          <w:ilvl w:val="0"/>
          <w:numId w:val="8"/>
        </w:numPr>
        <w:autoSpaceDE/>
        <w:autoSpaceDN/>
        <w:adjustRightInd/>
        <w:spacing w:after="0"/>
      </w:pPr>
      <w:r>
        <w:t xml:space="preserve">may also contain ecological, geological, or other features of scientific, educational, scenic, or historical value. </w:t>
      </w:r>
    </w:p>
    <w:p w14:paraId="569BD81B" w14:textId="77777777" w:rsidR="00350B9B" w:rsidRDefault="00350B9B" w:rsidP="00350B9B">
      <w:pPr>
        <w:pStyle w:val="BodyTextIndent"/>
      </w:pPr>
    </w:p>
    <w:p w14:paraId="33BE6B10" w14:textId="77777777" w:rsidR="00350B9B" w:rsidRDefault="00350B9B" w:rsidP="00350B9B">
      <w:pPr>
        <w:pStyle w:val="BodyTextIndent"/>
      </w:pPr>
      <w:r>
        <w:t>Section 4(b) Purpose of wilderness</w:t>
      </w:r>
    </w:p>
    <w:p w14:paraId="2B1E03D4" w14:textId="77777777" w:rsidR="00350B9B" w:rsidRDefault="00350B9B" w:rsidP="00AB0DE7">
      <w:pPr>
        <w:pStyle w:val="BodyTextIndent"/>
        <w:ind w:left="720"/>
      </w:pPr>
      <w:r>
        <w:t>“wilderness shall be devoted to the public purposes of recreational, scenic, scientific, educational, c</w:t>
      </w:r>
      <w:r w:rsidR="00AB0DE7">
        <w:t>o</w:t>
      </w:r>
      <w:r>
        <w:t>nservation, and historical use.”</w:t>
      </w:r>
    </w:p>
    <w:p w14:paraId="3985ACA4" w14:textId="77777777" w:rsidR="00350B9B" w:rsidRDefault="00AB0DE7" w:rsidP="00350B9B">
      <w:pPr>
        <w:pStyle w:val="BodyTextIndent"/>
      </w:pPr>
      <w:r>
        <w:t>Section 4 (c) Prohibition of certain uses</w:t>
      </w:r>
    </w:p>
    <w:p w14:paraId="583CD423" w14:textId="77777777" w:rsidR="00350B9B" w:rsidRDefault="00350B9B" w:rsidP="00350B9B">
      <w:pPr>
        <w:pStyle w:val="BlockText"/>
        <w:ind w:left="720"/>
        <w:rPr>
          <w:rFonts w:ascii="Times New Roman" w:hAnsi="Times New Roman"/>
          <w:b w:val="0"/>
          <w:bCs w:val="0"/>
          <w:i w:val="0"/>
          <w:iCs w:val="0"/>
          <w:snapToGrid w:val="0"/>
          <w:color w:val="000000"/>
          <w:sz w:val="24"/>
        </w:rPr>
      </w:pPr>
      <w:r>
        <w:rPr>
          <w:rFonts w:ascii="Times New Roman" w:hAnsi="Times New Roman"/>
          <w:b w:val="0"/>
          <w:bCs w:val="0"/>
          <w:i w:val="0"/>
          <w:iCs w:val="0"/>
          <w:snapToGrid w:val="0"/>
          <w:color w:val="000000"/>
        </w:rPr>
        <w:t xml:space="preserve"> </w:t>
      </w:r>
      <w:r>
        <w:rPr>
          <w:rFonts w:ascii="Times New Roman" w:hAnsi="Times New Roman"/>
          <w:b w:val="0"/>
          <w:bCs w:val="0"/>
          <w:i w:val="0"/>
          <w:iCs w:val="0"/>
          <w:snapToGrid w:val="0"/>
          <w:color w:val="000000"/>
          <w:sz w:val="24"/>
        </w:rPr>
        <w:t>“except as necessary to meet minimum requirements for the administration of the area for the purpose of this Act ….there shall be no temporary road, no use of motor vehicles, motorized equipment or motorboats, no landing of aircraft, no other form of mechanical transport, and no structure or installation within any such area.”</w:t>
      </w:r>
    </w:p>
    <w:p w14:paraId="30A32446" w14:textId="77777777" w:rsidR="00A64221" w:rsidRDefault="00A64221"/>
    <w:p w14:paraId="7DB357EF" w14:textId="77777777" w:rsidR="004D53DB" w:rsidRDefault="00D81D47" w:rsidP="003E3BBD">
      <w:pPr>
        <w:rPr>
          <w:b/>
        </w:rPr>
      </w:pPr>
      <w:r>
        <w:rPr>
          <w:b/>
          <w:i/>
        </w:rPr>
        <w:tab/>
      </w:r>
      <w:r w:rsidR="004D4025" w:rsidRPr="004D4025">
        <w:rPr>
          <w:b/>
        </w:rPr>
        <w:t>b.</w:t>
      </w:r>
      <w:r w:rsidR="004D4025">
        <w:rPr>
          <w:b/>
          <w:i/>
        </w:rPr>
        <w:t xml:space="preserve"> </w:t>
      </w:r>
      <w:r w:rsidR="004D53DB">
        <w:rPr>
          <w:b/>
          <w:u w:val="single"/>
        </w:rPr>
        <w:t>What is your agency policy</w:t>
      </w:r>
      <w:r w:rsidR="004D53DB">
        <w:rPr>
          <w:b/>
        </w:rPr>
        <w:t>?</w:t>
      </w:r>
    </w:p>
    <w:p w14:paraId="6441691A" w14:textId="77777777" w:rsidR="003E3BBD" w:rsidRDefault="003E3BBD" w:rsidP="003E3BBD"/>
    <w:p w14:paraId="3C69FF42" w14:textId="77777777" w:rsidR="004D53DB" w:rsidRDefault="00710CA1">
      <w:r>
        <w:t>See Agency</w:t>
      </w:r>
      <w:r w:rsidR="004F40C9" w:rsidRPr="003E3BBD">
        <w:t xml:space="preserve"> Policy Handout fo</w:t>
      </w:r>
      <w:r w:rsidR="003E3BBD" w:rsidRPr="003E3BBD">
        <w:t xml:space="preserve">r direction regarding </w:t>
      </w:r>
      <w:r w:rsidR="00923A79">
        <w:t xml:space="preserve">minimum requirements and the </w:t>
      </w:r>
      <w:r w:rsidR="003E3BBD" w:rsidRPr="003E3BBD">
        <w:t>use of mot</w:t>
      </w:r>
      <w:r w:rsidR="004F40C9" w:rsidRPr="003E3BBD">
        <w:t>orized equipment, landing of aircraft, etc. in wilderness.</w:t>
      </w:r>
    </w:p>
    <w:p w14:paraId="497267A2" w14:textId="77777777" w:rsidR="00D81D47" w:rsidRDefault="00D81D47"/>
    <w:p w14:paraId="44FE97D4" w14:textId="77777777" w:rsidR="00F97BE1" w:rsidRDefault="00F97BE1" w:rsidP="00F97BE1">
      <w:smartTag w:uri="urn:schemas-microsoft-com:office:smarttags" w:element="address">
        <w:smartTag w:uri="urn:schemas-microsoft-com:office:smarttags" w:element="Street">
          <w:r>
            <w:t>2320.3 – #10</w:t>
          </w:r>
        </w:smartTag>
        <w:r>
          <w:t xml:space="preserve"> –</w:t>
        </w:r>
      </w:smartTag>
      <w:r>
        <w:t xml:space="preserve"> Inform wilderness visitors that they face inherent risks of adverse weather conditions, isolation, physical hazards….</w:t>
      </w:r>
    </w:p>
    <w:p w14:paraId="76138205" w14:textId="77777777" w:rsidR="00F97BE1" w:rsidRDefault="00F97BE1" w:rsidP="00F97BE1"/>
    <w:p w14:paraId="656FEA22" w14:textId="77777777" w:rsidR="004E60A5" w:rsidRPr="001C1D6E" w:rsidRDefault="004E60A5" w:rsidP="004E60A5">
      <w:pPr>
        <w:pStyle w:val="ruler1"/>
        <w:widowControl/>
        <w:rPr>
          <w:rFonts w:ascii="Times" w:hAnsi="Times" w:cs="Times"/>
        </w:rPr>
      </w:pPr>
      <w:r w:rsidRPr="001C1D6E">
        <w:rPr>
          <w:rFonts w:ascii="Times" w:hAnsi="Times" w:cs="Times"/>
          <w:u w:val="single"/>
        </w:rPr>
        <w:t>2323.13f</w:t>
      </w:r>
      <w:r w:rsidRPr="001C1D6E">
        <w:rPr>
          <w:rFonts w:ascii="Times" w:hAnsi="Times" w:cs="Times"/>
        </w:rPr>
        <w:t xml:space="preserve"> - </w:t>
      </w:r>
      <w:r w:rsidRPr="001C1D6E">
        <w:rPr>
          <w:rFonts w:ascii="Times" w:hAnsi="Times" w:cs="Times"/>
          <w:u w:val="single"/>
        </w:rPr>
        <w:t>Transportation System</w:t>
      </w:r>
      <w:r w:rsidRPr="001C1D6E">
        <w:rPr>
          <w:rFonts w:ascii="Times" w:hAnsi="Times" w:cs="Times"/>
        </w:rPr>
        <w:t>.  Design, construct, and maintain the transportation system in wilderness to provide access to and within a wilderness, that meets the wilderness objectives described in the forest plan.</w:t>
      </w:r>
    </w:p>
    <w:p w14:paraId="1175FEFC" w14:textId="77777777" w:rsidR="004E60A5" w:rsidRPr="001C1D6E" w:rsidRDefault="004E60A5" w:rsidP="004E60A5">
      <w:pPr>
        <w:pStyle w:val="ruler1"/>
        <w:widowControl/>
        <w:rPr>
          <w:rFonts w:ascii="Times" w:hAnsi="Times" w:cs="Times"/>
        </w:rPr>
      </w:pPr>
    </w:p>
    <w:p w14:paraId="76C3BAD9" w14:textId="77777777" w:rsidR="004E60A5" w:rsidRPr="001C1D6E" w:rsidRDefault="004E60A5" w:rsidP="004E60A5">
      <w:pPr>
        <w:pStyle w:val="ruler1"/>
        <w:widowControl/>
        <w:rPr>
          <w:rFonts w:ascii="Times" w:hAnsi="Times" w:cs="Times"/>
        </w:rPr>
      </w:pPr>
      <w:r w:rsidRPr="001C1D6E">
        <w:rPr>
          <w:rFonts w:ascii="Times" w:hAnsi="Times" w:cs="Times"/>
        </w:rPr>
        <w:tab/>
        <w:t xml:space="preserve">1.  </w:t>
      </w:r>
      <w:r w:rsidRPr="001C1D6E">
        <w:rPr>
          <w:rFonts w:ascii="Times" w:hAnsi="Times" w:cs="Times"/>
          <w:u w:val="single"/>
        </w:rPr>
        <w:t>Trails</w:t>
      </w:r>
      <w:r w:rsidRPr="001C1D6E">
        <w:rPr>
          <w:rFonts w:ascii="Times" w:hAnsi="Times" w:cs="Times"/>
        </w:rPr>
        <w:t>.  Trails are an acceptable improvement.  Construct and maintain trails to standards described in FSH 2309.18, Trails Management Handbook.  National Recreation Trails are generally not designated within wilderness (FSM 2350).</w:t>
      </w:r>
    </w:p>
    <w:p w14:paraId="4DE4049A" w14:textId="77777777" w:rsidR="004E60A5" w:rsidRDefault="004E60A5" w:rsidP="004E60A5">
      <w:pPr>
        <w:pStyle w:val="ruler1"/>
        <w:widowControl/>
      </w:pPr>
    </w:p>
    <w:p w14:paraId="3F9165D5" w14:textId="77777777" w:rsidR="004E60A5" w:rsidRPr="001C1D6E" w:rsidRDefault="004E60A5" w:rsidP="004E60A5">
      <w:pPr>
        <w:pStyle w:val="ruler2"/>
        <w:widowControl/>
        <w:rPr>
          <w:rFonts w:ascii="Times" w:hAnsi="Times" w:cs="Times"/>
        </w:rPr>
      </w:pPr>
      <w:r w:rsidRPr="001C1D6E">
        <w:rPr>
          <w:rFonts w:ascii="Times" w:hAnsi="Times" w:cs="Times"/>
        </w:rPr>
        <w:t>a.  Design and locate trails so that nonmotorized and nonmechanical equipment can be used for construction and management.</w:t>
      </w:r>
    </w:p>
    <w:p w14:paraId="47FC66B5" w14:textId="77777777" w:rsidR="004E60A5" w:rsidRPr="001C1D6E" w:rsidRDefault="004E60A5" w:rsidP="004E60A5">
      <w:pPr>
        <w:pStyle w:val="ruler2"/>
        <w:widowControl/>
        <w:rPr>
          <w:rFonts w:ascii="Times" w:hAnsi="Times" w:cs="Times"/>
        </w:rPr>
      </w:pPr>
    </w:p>
    <w:p w14:paraId="38FD0EC9" w14:textId="77777777" w:rsidR="004E60A5" w:rsidRPr="001C1D6E" w:rsidRDefault="004E60A5" w:rsidP="004E60A5">
      <w:pPr>
        <w:pStyle w:val="ruler2"/>
        <w:widowControl/>
        <w:rPr>
          <w:rFonts w:ascii="Times" w:hAnsi="Times" w:cs="Times"/>
        </w:rPr>
      </w:pPr>
      <w:r w:rsidRPr="001C1D6E">
        <w:rPr>
          <w:rFonts w:ascii="Times" w:hAnsi="Times" w:cs="Times"/>
        </w:rPr>
        <w:t>b.  Design and locate trails to fit into the natural landscape as unobtrusively as possible.</w:t>
      </w:r>
    </w:p>
    <w:p w14:paraId="5F2D1779" w14:textId="77777777" w:rsidR="004E60A5" w:rsidRPr="001C1D6E" w:rsidRDefault="004E60A5" w:rsidP="004E60A5">
      <w:pPr>
        <w:pStyle w:val="ruler2"/>
        <w:widowControl/>
        <w:rPr>
          <w:rFonts w:ascii="Times" w:hAnsi="Times" w:cs="Times"/>
        </w:rPr>
      </w:pPr>
    </w:p>
    <w:p w14:paraId="5FEA70B8" w14:textId="77777777" w:rsidR="004E60A5" w:rsidRPr="001C1D6E" w:rsidRDefault="004E60A5" w:rsidP="004E60A5">
      <w:pPr>
        <w:pStyle w:val="ruler2"/>
        <w:widowControl/>
        <w:rPr>
          <w:rFonts w:ascii="Times" w:hAnsi="Times" w:cs="Times"/>
        </w:rPr>
      </w:pPr>
      <w:r w:rsidRPr="001C1D6E">
        <w:rPr>
          <w:rFonts w:ascii="Times" w:hAnsi="Times" w:cs="Times"/>
        </w:rPr>
        <w:t>c.  Maintain trails by nonmotorized methods except for situations described in section 2326.</w:t>
      </w:r>
    </w:p>
    <w:p w14:paraId="3FF33509" w14:textId="77777777" w:rsidR="004E60A5" w:rsidRPr="001C1D6E" w:rsidRDefault="004E60A5" w:rsidP="00F97BE1"/>
    <w:p w14:paraId="70466D36" w14:textId="77777777" w:rsidR="00F97BE1" w:rsidRDefault="00F97BE1" w:rsidP="00F97BE1">
      <w:r>
        <w:t>2323.14 – Plan and manage public use of wilderness in such a manner that preserves the wilderness character of the area.</w:t>
      </w:r>
    </w:p>
    <w:p w14:paraId="58D8B3BE" w14:textId="77777777" w:rsidR="00F97BE1" w:rsidRDefault="00F97BE1" w:rsidP="00F97BE1"/>
    <w:p w14:paraId="0C745512" w14:textId="77777777" w:rsidR="00F97BE1" w:rsidRDefault="00F97BE1" w:rsidP="00F97BE1">
      <w:r>
        <w:t>2326.02 – Objectives – Accomplish management activities with nonmotorized equipment and nonmechanical transport of supplies and personnel.</w:t>
      </w:r>
    </w:p>
    <w:p w14:paraId="65F04D3B" w14:textId="77777777" w:rsidR="00F97BE1" w:rsidRDefault="00F97BE1" w:rsidP="00F97BE1"/>
    <w:p w14:paraId="4ECFCB64" w14:textId="77777777" w:rsidR="00F97BE1" w:rsidRDefault="00F97BE1" w:rsidP="00F97BE1">
      <w:r>
        <w:t>2326.03 – Policy – Do not approve the use of motorized equipment unless justified in 2326.1</w:t>
      </w:r>
    </w:p>
    <w:p w14:paraId="14BA97F1" w14:textId="77777777" w:rsidR="00F97BE1" w:rsidRDefault="00F97BE1" w:rsidP="00F97BE1"/>
    <w:p w14:paraId="5563BF82" w14:textId="77777777" w:rsidR="00F97BE1" w:rsidRDefault="00F97BE1" w:rsidP="00F97BE1">
      <w:r>
        <w:t>2326.04b – The Regional Forester is responsible for approving hand-portable motorized equipment….</w:t>
      </w:r>
    </w:p>
    <w:p w14:paraId="6EB6B896" w14:textId="77777777" w:rsidR="00F97BE1" w:rsidRDefault="00F97BE1" w:rsidP="00F97BE1"/>
    <w:p w14:paraId="72D454F1" w14:textId="77777777" w:rsidR="00F97BE1" w:rsidRDefault="00F97BE1" w:rsidP="00F97BE1">
      <w:r>
        <w:t>2326.1 – Conditions under which use may be approved.</w:t>
      </w:r>
    </w:p>
    <w:p w14:paraId="56CB8488" w14:textId="77777777" w:rsidR="00F97BE1" w:rsidRDefault="00F97BE1" w:rsidP="00F97BE1">
      <w:r>
        <w:t>#5 – To meet minimum needs for protection and administration of the area as wilderness only as follows:</w:t>
      </w:r>
    </w:p>
    <w:p w14:paraId="58A82D4C" w14:textId="77777777" w:rsidR="00F97BE1" w:rsidRDefault="00F97BE1" w:rsidP="00F97BE1">
      <w:r>
        <w:t>b. An essential activity is impossible to accomplish by nonmotorized means because of such factors as time or season limitations, safety, or other material restrictions.</w:t>
      </w:r>
    </w:p>
    <w:p w14:paraId="46DE98EC" w14:textId="77777777" w:rsidR="00F97BE1" w:rsidRDefault="00F97BE1" w:rsidP="00F97BE1"/>
    <w:p w14:paraId="649D672E" w14:textId="77777777" w:rsidR="00F97BE1" w:rsidRDefault="00F97BE1" w:rsidP="00F97BE1">
      <w:r>
        <w:t xml:space="preserve">The line officer approving the use of motorized equipment…shall specify what uses of that equipment are suitable and will have the least lasting impact to the wilderness resource.  </w:t>
      </w:r>
    </w:p>
    <w:p w14:paraId="058C3A90" w14:textId="77777777" w:rsidR="00923A79" w:rsidRDefault="00923A79"/>
    <w:p w14:paraId="6FAF5A89" w14:textId="77777777" w:rsidR="00AB0DE7" w:rsidRDefault="00AB0DE7"/>
    <w:p w14:paraId="35312AC3" w14:textId="77777777" w:rsidR="004D53DB" w:rsidRDefault="004D53DB">
      <w:pPr>
        <w:rPr>
          <w:b/>
          <w:bCs/>
        </w:rPr>
      </w:pPr>
      <w:r>
        <w:tab/>
      </w:r>
      <w:r>
        <w:rPr>
          <w:b/>
          <w:bCs/>
        </w:rPr>
        <w:t xml:space="preserve">c. </w:t>
      </w:r>
      <w:r>
        <w:rPr>
          <w:b/>
          <w:bCs/>
          <w:u w:val="single"/>
        </w:rPr>
        <w:t xml:space="preserve">What does your </w:t>
      </w:r>
      <w:r w:rsidR="004D4025">
        <w:rPr>
          <w:b/>
          <w:bCs/>
          <w:u w:val="single"/>
        </w:rPr>
        <w:t xml:space="preserve">unit </w:t>
      </w:r>
      <w:r>
        <w:rPr>
          <w:b/>
          <w:bCs/>
          <w:u w:val="single"/>
        </w:rPr>
        <w:t>plan or wilderness plan say</w:t>
      </w:r>
      <w:r>
        <w:rPr>
          <w:b/>
          <w:bCs/>
        </w:rPr>
        <w:t>?</w:t>
      </w:r>
    </w:p>
    <w:p w14:paraId="3A425162" w14:textId="77777777" w:rsidR="004D53DB" w:rsidRDefault="004E60A5">
      <w:r>
        <w:br w:type="page"/>
      </w:r>
    </w:p>
    <w:p w14:paraId="1D38EE93" w14:textId="77777777" w:rsidR="004F40C9" w:rsidRDefault="004F40C9"/>
    <w:p w14:paraId="2C254C4E" w14:textId="77777777" w:rsidR="004D53DB" w:rsidRDefault="004D53DB" w:rsidP="003E3BBD">
      <w:pPr>
        <w:numPr>
          <w:ilvl w:val="0"/>
          <w:numId w:val="4"/>
        </w:numPr>
        <w:rPr>
          <w:b/>
        </w:rPr>
      </w:pPr>
      <w:r>
        <w:rPr>
          <w:b/>
          <w:u w:val="single"/>
        </w:rPr>
        <w:t>What are your management options</w:t>
      </w:r>
      <w:r>
        <w:rPr>
          <w:b/>
        </w:rPr>
        <w:t>?</w:t>
      </w:r>
    </w:p>
    <w:p w14:paraId="2DED0A14" w14:textId="77777777" w:rsidR="003E3BBD" w:rsidRDefault="003E3BBD" w:rsidP="003E3BBD">
      <w:pPr>
        <w:ind w:left="360"/>
      </w:pPr>
    </w:p>
    <w:p w14:paraId="79A86E83" w14:textId="77777777" w:rsidR="004D53DB" w:rsidRDefault="004D53DB">
      <w:pPr>
        <w:ind w:firstLine="720"/>
      </w:pPr>
      <w:r>
        <w:t>Remember to split this minimum requirements decision making process into two parts:</w:t>
      </w:r>
    </w:p>
    <w:p w14:paraId="4DA4A235" w14:textId="77777777" w:rsidR="004D53DB" w:rsidRDefault="004D53DB">
      <w:r>
        <w:tab/>
      </w:r>
      <w:r>
        <w:tab/>
        <w:t xml:space="preserve">Step 1 – Is </w:t>
      </w:r>
      <w:r>
        <w:rPr>
          <w:u w:val="single"/>
        </w:rPr>
        <w:t>any</w:t>
      </w:r>
      <w:r>
        <w:t xml:space="preserve"> administrative action necessary?</w:t>
      </w:r>
    </w:p>
    <w:p w14:paraId="3FEFA698" w14:textId="77777777" w:rsidR="004D53DB" w:rsidRDefault="004D53DB">
      <w:r>
        <w:tab/>
      </w:r>
      <w:r>
        <w:tab/>
        <w:t>Step 2 – If action is necessary, what is the minimum tool/method that will cause the least</w:t>
      </w:r>
    </w:p>
    <w:p w14:paraId="67D6D8CD" w14:textId="77777777" w:rsidR="004D53DB" w:rsidRDefault="004D53DB">
      <w:pPr>
        <w:ind w:left="1440" w:firstLine="720"/>
      </w:pPr>
      <w:r>
        <w:t xml:space="preserve"> </w:t>
      </w:r>
      <w:r w:rsidR="00AB0DE7">
        <w:t xml:space="preserve">Impairment or </w:t>
      </w:r>
      <w:r>
        <w:t>degradation of the wilderness resource and character?</w:t>
      </w:r>
    </w:p>
    <w:p w14:paraId="38482A88" w14:textId="77777777" w:rsidR="004D53DB" w:rsidRDefault="004D53DB"/>
    <w:p w14:paraId="43947920" w14:textId="77777777" w:rsidR="004D53DB" w:rsidRDefault="004D53DB">
      <w:r>
        <w:tab/>
      </w:r>
      <w:r w:rsidRPr="00EC0D2D">
        <w:rPr>
          <w:b/>
          <w:sz w:val="28"/>
          <w:szCs w:val="28"/>
        </w:rPr>
        <w:t>Step 1</w:t>
      </w:r>
      <w:r>
        <w:t>: Is administrative action necessary</w:t>
      </w:r>
      <w:r w:rsidR="00AB0DE7">
        <w:t xml:space="preserve"> in wilderness to </w:t>
      </w:r>
      <w:r w:rsidR="00A64221">
        <w:t>_______</w:t>
      </w:r>
      <w:r>
        <w:t xml:space="preserve">?  </w:t>
      </w:r>
    </w:p>
    <w:p w14:paraId="31F792AC" w14:textId="77777777" w:rsidR="00EC0D2D" w:rsidRDefault="00EC0D2D" w:rsidP="004F40C9"/>
    <w:p w14:paraId="01C2A65B" w14:textId="77777777" w:rsidR="00EC0D2D" w:rsidRDefault="00EC0D2D" w:rsidP="004F40C9">
      <w:pPr>
        <w:rPr>
          <w:b/>
          <w:i/>
          <w:sz w:val="28"/>
          <w:szCs w:val="28"/>
        </w:rPr>
      </w:pPr>
      <w:r>
        <w:tab/>
      </w:r>
      <w:r>
        <w:tab/>
      </w:r>
      <w:r w:rsidRPr="00EC0D2D">
        <w:rPr>
          <w:b/>
          <w:i/>
          <w:sz w:val="28"/>
          <w:szCs w:val="28"/>
        </w:rPr>
        <w:t>Use the Minimum Requirements Decision Guide (MRDG)</w:t>
      </w:r>
      <w:r>
        <w:rPr>
          <w:b/>
          <w:i/>
          <w:sz w:val="28"/>
          <w:szCs w:val="28"/>
        </w:rPr>
        <w:t>handout and the</w:t>
      </w:r>
    </w:p>
    <w:p w14:paraId="2374AAAE" w14:textId="77777777" w:rsidR="004F40C9" w:rsidRPr="00EC0D2D" w:rsidRDefault="00EC0D2D" w:rsidP="004F40C9">
      <w:pPr>
        <w:rPr>
          <w:b/>
          <w:i/>
          <w:sz w:val="28"/>
          <w:szCs w:val="28"/>
        </w:rPr>
      </w:pPr>
      <w:r>
        <w:rPr>
          <w:b/>
          <w:i/>
          <w:sz w:val="28"/>
          <w:szCs w:val="28"/>
        </w:rPr>
        <w:tab/>
      </w:r>
      <w:r>
        <w:rPr>
          <w:b/>
          <w:i/>
          <w:sz w:val="28"/>
          <w:szCs w:val="28"/>
        </w:rPr>
        <w:tab/>
        <w:t xml:space="preserve"> questions listed for</w:t>
      </w:r>
      <w:r w:rsidRPr="00EC0D2D">
        <w:rPr>
          <w:b/>
          <w:i/>
          <w:sz w:val="28"/>
          <w:szCs w:val="28"/>
        </w:rPr>
        <w:t xml:space="preserve"> Step 1 to</w:t>
      </w:r>
      <w:r>
        <w:rPr>
          <w:b/>
          <w:i/>
          <w:sz w:val="28"/>
          <w:szCs w:val="28"/>
        </w:rPr>
        <w:t xml:space="preserve"> assess the issue presented in this </w:t>
      </w:r>
      <w:r w:rsidRPr="00EC0D2D">
        <w:rPr>
          <w:b/>
          <w:i/>
          <w:sz w:val="28"/>
          <w:szCs w:val="28"/>
        </w:rPr>
        <w:t>case study.</w:t>
      </w:r>
      <w:r w:rsidR="004D53DB" w:rsidRPr="00EC0D2D">
        <w:rPr>
          <w:b/>
          <w:i/>
          <w:sz w:val="28"/>
          <w:szCs w:val="28"/>
        </w:rPr>
        <w:tab/>
      </w:r>
    </w:p>
    <w:p w14:paraId="4DC4A2D7" w14:textId="77777777" w:rsidR="00EC0D2D" w:rsidRDefault="00EC0D2D" w:rsidP="004F40C9"/>
    <w:p w14:paraId="0BA7E37B" w14:textId="77777777" w:rsidR="004F40C9" w:rsidRPr="004F40C9" w:rsidRDefault="004F40C9" w:rsidP="004F40C9">
      <w:pPr>
        <w:pStyle w:val="BodyText"/>
        <w:ind w:left="720"/>
        <w:rPr>
          <w:i w:val="0"/>
          <w:color w:val="auto"/>
          <w:sz w:val="24"/>
        </w:rPr>
      </w:pPr>
      <w:r w:rsidRPr="004F40C9">
        <w:rPr>
          <w:i w:val="0"/>
          <w:color w:val="auto"/>
          <w:sz w:val="24"/>
        </w:rPr>
        <w:t xml:space="preserve">Based on an analysis of law, agency policy, other valid rights, and possible other non-wilderness mitigations of the problem, is it necessary to take </w:t>
      </w:r>
      <w:r w:rsidRPr="004F40C9">
        <w:rPr>
          <w:b/>
          <w:bCs/>
          <w:i w:val="0"/>
          <w:color w:val="auto"/>
          <w:sz w:val="24"/>
          <w:u w:val="single"/>
        </w:rPr>
        <w:t>any</w:t>
      </w:r>
      <w:r w:rsidRPr="004F40C9">
        <w:rPr>
          <w:i w:val="0"/>
          <w:color w:val="auto"/>
          <w:sz w:val="24"/>
        </w:rPr>
        <w:t xml:space="preserve"> management action in wilderness to address the issue and resolve the problem?</w:t>
      </w:r>
    </w:p>
    <w:p w14:paraId="42CEA333" w14:textId="77777777" w:rsidR="004F40C9" w:rsidRDefault="00EC0D2D" w:rsidP="004F40C9">
      <w:pPr>
        <w:ind w:firstLine="720"/>
      </w:pPr>
      <w:r>
        <w:t xml:space="preserve">____ YES  _____ NO </w:t>
      </w:r>
      <w:r>
        <w:tab/>
      </w:r>
      <w:r w:rsidR="004F40C9">
        <w:t>Why?</w:t>
      </w:r>
    </w:p>
    <w:p w14:paraId="0C57BA3D" w14:textId="77777777" w:rsidR="004F40C9" w:rsidRDefault="004F40C9" w:rsidP="004F40C9">
      <w:pPr>
        <w:pStyle w:val="BodyText"/>
      </w:pPr>
    </w:p>
    <w:p w14:paraId="1C90806B" w14:textId="77777777" w:rsidR="004F40C9" w:rsidRPr="004F40C9" w:rsidRDefault="004F40C9" w:rsidP="004F40C9">
      <w:pPr>
        <w:pStyle w:val="BodyText"/>
        <w:ind w:left="720"/>
        <w:rPr>
          <w:i w:val="0"/>
          <w:color w:val="auto"/>
          <w:sz w:val="24"/>
        </w:rPr>
      </w:pPr>
      <w:r w:rsidRPr="004F40C9">
        <w:rPr>
          <w:i w:val="0"/>
          <w:color w:val="auto"/>
          <w:sz w:val="24"/>
        </w:rPr>
        <w:t>If the answer is NO, stop the minimum requirements analysis here.</w:t>
      </w:r>
    </w:p>
    <w:p w14:paraId="6E9B3C92" w14:textId="77777777" w:rsidR="004F40C9" w:rsidRPr="004F40C9" w:rsidRDefault="004F40C9" w:rsidP="004F40C9">
      <w:pPr>
        <w:pStyle w:val="BodyText"/>
        <w:ind w:left="720"/>
        <w:rPr>
          <w:i w:val="0"/>
          <w:color w:val="auto"/>
          <w:sz w:val="24"/>
        </w:rPr>
      </w:pPr>
    </w:p>
    <w:p w14:paraId="546F939D" w14:textId="77777777" w:rsidR="004F40C9" w:rsidRPr="004F40C9" w:rsidRDefault="004F40C9" w:rsidP="004F40C9">
      <w:pPr>
        <w:pStyle w:val="BodyText"/>
        <w:ind w:left="720"/>
        <w:rPr>
          <w:i w:val="0"/>
          <w:color w:val="auto"/>
          <w:sz w:val="24"/>
        </w:rPr>
      </w:pPr>
      <w:r w:rsidRPr="004F40C9">
        <w:rPr>
          <w:i w:val="0"/>
          <w:color w:val="auto"/>
          <w:sz w:val="24"/>
        </w:rPr>
        <w:t>If the answer is YES, summarize the rationale and proceed to Step 2 of the MRDG.</w:t>
      </w:r>
    </w:p>
    <w:p w14:paraId="577EE180" w14:textId="77777777" w:rsidR="004F40C9" w:rsidRDefault="004F40C9" w:rsidP="004F40C9">
      <w:pPr>
        <w:pStyle w:val="BodyText"/>
        <w:ind w:left="360"/>
      </w:pPr>
    </w:p>
    <w:p w14:paraId="399DC1D1" w14:textId="77777777" w:rsidR="004F40C9" w:rsidRDefault="004F40C9" w:rsidP="004F40C9">
      <w:pPr>
        <w:pStyle w:val="BodyText"/>
        <w:ind w:left="360"/>
      </w:pPr>
    </w:p>
    <w:p w14:paraId="7421525A" w14:textId="77777777" w:rsidR="00AB0DE7" w:rsidRDefault="00B167CB" w:rsidP="00B167CB">
      <w:r>
        <w:rPr>
          <w:b/>
          <w:i/>
          <w:color w:val="auto"/>
          <w:sz w:val="28"/>
          <w:szCs w:val="28"/>
        </w:rPr>
        <w:tab/>
      </w:r>
      <w:r w:rsidR="004F40C9" w:rsidRPr="00B167CB">
        <w:rPr>
          <w:b/>
          <w:color w:val="auto"/>
          <w:sz w:val="28"/>
          <w:szCs w:val="28"/>
        </w:rPr>
        <w:t>Step 2:</w:t>
      </w:r>
      <w:r w:rsidR="004F40C9" w:rsidRPr="004F40C9">
        <w:rPr>
          <w:i/>
          <w:color w:val="auto"/>
        </w:rPr>
        <w:t xml:space="preserve"> </w:t>
      </w:r>
      <w:r>
        <w:t>If action is necessary, what is the minimum tool/method that will cause the least degradation</w:t>
      </w:r>
      <w:r w:rsidR="00AB0DE7">
        <w:t xml:space="preserve"> </w:t>
      </w:r>
    </w:p>
    <w:p w14:paraId="3D614852" w14:textId="77777777" w:rsidR="00B167CB" w:rsidRDefault="00AB0DE7" w:rsidP="00B167CB">
      <w:r>
        <w:tab/>
      </w:r>
      <w:r>
        <w:tab/>
        <w:t>or impairment</w:t>
      </w:r>
      <w:r w:rsidR="00B167CB">
        <w:t xml:space="preserve"> of the wilderness resource</w:t>
      </w:r>
      <w:r w:rsidR="00A64221">
        <w:t xml:space="preserve">, </w:t>
      </w:r>
      <w:r w:rsidR="00B167CB">
        <w:t>character</w:t>
      </w:r>
      <w:r w:rsidR="00A64221">
        <w:t>, and values</w:t>
      </w:r>
      <w:r w:rsidR="00B167CB">
        <w:t>?</w:t>
      </w:r>
    </w:p>
    <w:p w14:paraId="582054EB" w14:textId="77777777" w:rsidR="004D53DB" w:rsidRDefault="004D53DB" w:rsidP="004F40C9"/>
    <w:p w14:paraId="6B66A11F" w14:textId="77777777" w:rsidR="00B167CB" w:rsidRDefault="00B167CB" w:rsidP="00B167CB">
      <w:pPr>
        <w:rPr>
          <w:b/>
          <w:i/>
          <w:sz w:val="28"/>
          <w:szCs w:val="28"/>
        </w:rPr>
      </w:pPr>
      <w:r>
        <w:rPr>
          <w:b/>
          <w:i/>
          <w:sz w:val="28"/>
          <w:szCs w:val="28"/>
        </w:rPr>
        <w:tab/>
      </w:r>
      <w:r>
        <w:rPr>
          <w:b/>
          <w:i/>
          <w:sz w:val="28"/>
          <w:szCs w:val="28"/>
        </w:rPr>
        <w:tab/>
      </w:r>
      <w:r w:rsidRPr="00EC0D2D">
        <w:rPr>
          <w:b/>
          <w:i/>
          <w:sz w:val="28"/>
          <w:szCs w:val="28"/>
        </w:rPr>
        <w:t>Use the Minimum Requirements Decision Guide (MRDG)</w:t>
      </w:r>
      <w:r w:rsidR="00B00BFD">
        <w:rPr>
          <w:b/>
          <w:i/>
          <w:sz w:val="28"/>
          <w:szCs w:val="28"/>
        </w:rPr>
        <w:t xml:space="preserve"> </w:t>
      </w:r>
      <w:r>
        <w:rPr>
          <w:b/>
          <w:i/>
          <w:sz w:val="28"/>
          <w:szCs w:val="28"/>
        </w:rPr>
        <w:t>handout and the</w:t>
      </w:r>
    </w:p>
    <w:p w14:paraId="5B4015BA" w14:textId="77777777" w:rsidR="00B167CB" w:rsidRPr="00EC0D2D" w:rsidRDefault="00B167CB" w:rsidP="00B167CB">
      <w:pPr>
        <w:rPr>
          <w:b/>
          <w:i/>
          <w:sz w:val="28"/>
          <w:szCs w:val="28"/>
        </w:rPr>
      </w:pPr>
      <w:r>
        <w:rPr>
          <w:b/>
          <w:i/>
          <w:sz w:val="28"/>
          <w:szCs w:val="28"/>
        </w:rPr>
        <w:tab/>
      </w:r>
      <w:r>
        <w:rPr>
          <w:b/>
          <w:i/>
          <w:sz w:val="28"/>
          <w:szCs w:val="28"/>
        </w:rPr>
        <w:tab/>
        <w:t xml:space="preserve"> questions listed for</w:t>
      </w:r>
      <w:r w:rsidRPr="00EC0D2D">
        <w:rPr>
          <w:b/>
          <w:i/>
          <w:sz w:val="28"/>
          <w:szCs w:val="28"/>
        </w:rPr>
        <w:t xml:space="preserve"> Step 1 to</w:t>
      </w:r>
      <w:r>
        <w:rPr>
          <w:b/>
          <w:i/>
          <w:sz w:val="28"/>
          <w:szCs w:val="28"/>
        </w:rPr>
        <w:t xml:space="preserve"> assess the issue presented in this </w:t>
      </w:r>
      <w:r w:rsidRPr="00EC0D2D">
        <w:rPr>
          <w:b/>
          <w:i/>
          <w:sz w:val="28"/>
          <w:szCs w:val="28"/>
        </w:rPr>
        <w:t>case study.</w:t>
      </w:r>
      <w:r w:rsidRPr="00EC0D2D">
        <w:rPr>
          <w:b/>
          <w:i/>
          <w:sz w:val="28"/>
          <w:szCs w:val="28"/>
        </w:rPr>
        <w:tab/>
      </w:r>
    </w:p>
    <w:p w14:paraId="448E56F6" w14:textId="77777777" w:rsidR="00B167CB" w:rsidRDefault="00B167CB" w:rsidP="004F40C9"/>
    <w:p w14:paraId="23AB05C4" w14:textId="77777777" w:rsidR="00B167CB" w:rsidRPr="004F40C9" w:rsidRDefault="00B167CB" w:rsidP="00B167CB">
      <w:pPr>
        <w:pStyle w:val="BodyText"/>
        <w:ind w:left="720"/>
        <w:rPr>
          <w:i w:val="0"/>
          <w:color w:val="auto"/>
          <w:sz w:val="24"/>
        </w:rPr>
      </w:pPr>
      <w:r w:rsidRPr="004F40C9">
        <w:rPr>
          <w:i w:val="0"/>
          <w:color w:val="auto"/>
          <w:sz w:val="24"/>
        </w:rPr>
        <w:t>Identify possible alternatives which include both methods and tools. Can you think of additional, less intrusive methods or tools that should be considered?</w:t>
      </w:r>
    </w:p>
    <w:p w14:paraId="73090758" w14:textId="77777777" w:rsidR="00B167CB" w:rsidRDefault="00B167CB" w:rsidP="004F40C9"/>
    <w:p w14:paraId="3C6B9E53" w14:textId="77777777" w:rsidR="00272AB1" w:rsidRPr="00272AB1" w:rsidRDefault="00272AB1" w:rsidP="004F40C9">
      <w:pPr>
        <w:rPr>
          <w:b/>
          <w:i/>
        </w:rPr>
      </w:pPr>
      <w:r>
        <w:tab/>
      </w:r>
      <w:r w:rsidRPr="00272AB1">
        <w:rPr>
          <w:b/>
          <w:i/>
        </w:rPr>
        <w:t>Note – possible or real alternatives for the case study can be listed here or the participants can be</w:t>
      </w:r>
    </w:p>
    <w:p w14:paraId="07A5AA9A" w14:textId="77777777" w:rsidR="00272AB1" w:rsidRPr="00272AB1" w:rsidRDefault="00272AB1" w:rsidP="004F40C9">
      <w:pPr>
        <w:rPr>
          <w:b/>
          <w:i/>
        </w:rPr>
      </w:pPr>
      <w:r w:rsidRPr="00272AB1">
        <w:rPr>
          <w:b/>
          <w:i/>
        </w:rPr>
        <w:tab/>
      </w:r>
      <w:r w:rsidRPr="00272AB1">
        <w:rPr>
          <w:b/>
          <w:i/>
        </w:rPr>
        <w:tab/>
        <w:t xml:space="preserve"> prompted to develop them.</w:t>
      </w:r>
    </w:p>
    <w:p w14:paraId="798E7E41" w14:textId="77777777" w:rsidR="00AB0DE7" w:rsidRDefault="00EC0D2D" w:rsidP="00EC0D2D">
      <w:pPr>
        <w:rPr>
          <w:b/>
          <w:i/>
          <w:sz w:val="28"/>
          <w:szCs w:val="28"/>
        </w:rPr>
      </w:pPr>
      <w:r>
        <w:rPr>
          <w:b/>
          <w:i/>
          <w:sz w:val="28"/>
          <w:szCs w:val="28"/>
        </w:rPr>
        <w:tab/>
      </w:r>
    </w:p>
    <w:p w14:paraId="6A8E792C" w14:textId="77777777" w:rsidR="008A0089" w:rsidRDefault="00EC0D2D" w:rsidP="008A0089">
      <w:pPr>
        <w:pStyle w:val="BodyTextIndent2"/>
        <w:widowControl/>
        <w:autoSpaceDE/>
        <w:autoSpaceDN/>
        <w:adjustRightInd/>
        <w:spacing w:after="0" w:line="240" w:lineRule="auto"/>
        <w:ind w:left="720"/>
      </w:pPr>
      <w:r>
        <w:t>A</w:t>
      </w:r>
      <w:r w:rsidR="003E3BBD">
        <w:t>.</w:t>
      </w:r>
      <w:r>
        <w:t xml:space="preserve"> </w:t>
      </w:r>
      <w:r w:rsidR="008A0089">
        <w:t xml:space="preserve">No action   </w:t>
      </w:r>
    </w:p>
    <w:p w14:paraId="76CB8D09" w14:textId="77777777" w:rsidR="003E3BBD" w:rsidRDefault="003E3BBD" w:rsidP="00AB0DE7">
      <w:pPr>
        <w:ind w:left="720" w:firstLine="720"/>
      </w:pPr>
    </w:p>
    <w:p w14:paraId="79EE7C5D" w14:textId="77777777" w:rsidR="00AB0DE7" w:rsidRDefault="00AB0DE7" w:rsidP="003E3BBD">
      <w:pPr>
        <w:ind w:left="720"/>
      </w:pPr>
    </w:p>
    <w:p w14:paraId="4D2603C8" w14:textId="77777777" w:rsidR="008A0089" w:rsidRDefault="00EC0D2D" w:rsidP="008A0089">
      <w:pPr>
        <w:pStyle w:val="BodyTextIndent2"/>
        <w:widowControl/>
        <w:autoSpaceDE/>
        <w:autoSpaceDN/>
        <w:adjustRightInd/>
        <w:spacing w:after="0" w:line="240" w:lineRule="auto"/>
        <w:ind w:left="720"/>
      </w:pPr>
      <w:r>
        <w:t>B</w:t>
      </w:r>
      <w:r w:rsidR="003E3BBD">
        <w:t>.</w:t>
      </w:r>
      <w:r>
        <w:t xml:space="preserve"> </w:t>
      </w:r>
    </w:p>
    <w:p w14:paraId="466BDD35" w14:textId="77777777" w:rsidR="00272AB1" w:rsidRDefault="00272AB1" w:rsidP="003E3BBD">
      <w:pPr>
        <w:ind w:left="720"/>
      </w:pPr>
    </w:p>
    <w:p w14:paraId="33121405" w14:textId="77777777" w:rsidR="00AB0DE7" w:rsidRDefault="00AB0DE7" w:rsidP="003E3BBD">
      <w:pPr>
        <w:ind w:left="720"/>
      </w:pPr>
    </w:p>
    <w:p w14:paraId="5796CE85" w14:textId="77777777" w:rsidR="008A0089" w:rsidRDefault="00EC0D2D" w:rsidP="008A0089">
      <w:pPr>
        <w:pStyle w:val="BodyTextIndent2"/>
        <w:widowControl/>
        <w:autoSpaceDE/>
        <w:autoSpaceDN/>
        <w:adjustRightInd/>
        <w:spacing w:after="0" w:line="240" w:lineRule="auto"/>
        <w:ind w:left="720"/>
      </w:pPr>
      <w:r>
        <w:t>C</w:t>
      </w:r>
      <w:r w:rsidR="003E3BBD">
        <w:t>.</w:t>
      </w:r>
      <w:r>
        <w:t xml:space="preserve"> </w:t>
      </w:r>
    </w:p>
    <w:p w14:paraId="4F7DA1D4" w14:textId="77777777" w:rsidR="00EC0D2D" w:rsidRDefault="00EC0D2D" w:rsidP="003E3BBD">
      <w:pPr>
        <w:ind w:left="720"/>
      </w:pPr>
    </w:p>
    <w:p w14:paraId="21B60FDE" w14:textId="77777777" w:rsidR="00AB0DE7" w:rsidRDefault="00AB0DE7" w:rsidP="003E3BBD">
      <w:pPr>
        <w:ind w:left="720"/>
      </w:pPr>
    </w:p>
    <w:p w14:paraId="608B86EC" w14:textId="77777777" w:rsidR="008A0089" w:rsidRDefault="00EC0D2D" w:rsidP="008A0089">
      <w:pPr>
        <w:pStyle w:val="BodyTextIndent2"/>
        <w:widowControl/>
        <w:autoSpaceDE/>
        <w:autoSpaceDN/>
        <w:adjustRightInd/>
        <w:spacing w:after="0" w:line="240" w:lineRule="auto"/>
        <w:ind w:left="720"/>
      </w:pPr>
      <w:r>
        <w:t xml:space="preserve">D. </w:t>
      </w:r>
    </w:p>
    <w:p w14:paraId="63C3EC51" w14:textId="77777777" w:rsidR="003E3BBD" w:rsidRDefault="003E3BBD" w:rsidP="00272AB1">
      <w:pPr>
        <w:ind w:left="720"/>
      </w:pPr>
    </w:p>
    <w:p w14:paraId="6E4DBE6F" w14:textId="77777777" w:rsidR="00272AB1" w:rsidRDefault="00272AB1" w:rsidP="004F40C9">
      <w:pPr>
        <w:ind w:left="360"/>
      </w:pPr>
    </w:p>
    <w:p w14:paraId="378F8E74" w14:textId="77777777" w:rsidR="00272AB1" w:rsidRDefault="00272AB1" w:rsidP="004F40C9">
      <w:pPr>
        <w:ind w:left="360"/>
      </w:pPr>
    </w:p>
    <w:p w14:paraId="1958C1CC" w14:textId="77777777" w:rsidR="004D53DB" w:rsidRDefault="00EC0D2D">
      <w:pPr>
        <w:ind w:left="360"/>
      </w:pPr>
      <w:r>
        <w:t xml:space="preserve">Are any other </w:t>
      </w:r>
      <w:r w:rsidR="004F40C9">
        <w:t>alternatives feasible?</w:t>
      </w:r>
    </w:p>
    <w:p w14:paraId="7D0F77C9" w14:textId="77777777" w:rsidR="004D53DB" w:rsidRDefault="004D53DB">
      <w:r>
        <w:br w:type="page"/>
      </w:r>
    </w:p>
    <w:p w14:paraId="55736190" w14:textId="77777777" w:rsidR="004D53DB" w:rsidRDefault="004D53DB">
      <w:pPr>
        <w:rPr>
          <w:b/>
          <w:bCs/>
        </w:rPr>
      </w:pPr>
      <w:r>
        <w:rPr>
          <w:b/>
          <w:bCs/>
        </w:rPr>
        <w:t xml:space="preserve">6. </w:t>
      </w:r>
      <w:r>
        <w:rPr>
          <w:b/>
          <w:bCs/>
          <w:u w:val="single"/>
        </w:rPr>
        <w:t>What is your decision</w:t>
      </w:r>
      <w:r>
        <w:rPr>
          <w:b/>
          <w:bCs/>
        </w:rPr>
        <w:t xml:space="preserve">? </w:t>
      </w:r>
    </w:p>
    <w:p w14:paraId="4672C1C8" w14:textId="77777777" w:rsidR="004D53DB" w:rsidRPr="004F40C9" w:rsidRDefault="004F40C9">
      <w:pPr>
        <w:rPr>
          <w:bCs/>
        </w:rPr>
      </w:pPr>
      <w:r w:rsidRPr="004F40C9">
        <w:rPr>
          <w:bCs/>
        </w:rPr>
        <w:t>Include necessary mitigation measures here.</w:t>
      </w:r>
    </w:p>
    <w:p w14:paraId="3B80E1C9" w14:textId="77777777" w:rsidR="004D53DB" w:rsidRDefault="004D53DB">
      <w:pPr>
        <w:rPr>
          <w:b/>
          <w:bCs/>
        </w:rPr>
      </w:pPr>
    </w:p>
    <w:p w14:paraId="5A62A479" w14:textId="77777777" w:rsidR="008A0089" w:rsidRDefault="008A0089" w:rsidP="008A0089">
      <w:pPr>
        <w:rPr>
          <w:b/>
          <w:bCs/>
        </w:rPr>
      </w:pPr>
    </w:p>
    <w:p w14:paraId="154CA89A" w14:textId="77777777" w:rsidR="00D055ED" w:rsidRDefault="00D055ED" w:rsidP="008A0089">
      <w:pPr>
        <w:rPr>
          <w:b/>
          <w:bCs/>
        </w:rPr>
      </w:pPr>
    </w:p>
    <w:p w14:paraId="38ECCBFA" w14:textId="77777777" w:rsidR="00D055ED" w:rsidRDefault="00D055ED" w:rsidP="008A0089">
      <w:pPr>
        <w:rPr>
          <w:b/>
          <w:bCs/>
        </w:rPr>
      </w:pPr>
    </w:p>
    <w:p w14:paraId="6F59F9DA" w14:textId="77777777" w:rsidR="004D53DB" w:rsidRDefault="004D53DB">
      <w:pPr>
        <w:rPr>
          <w:b/>
          <w:bCs/>
        </w:rPr>
      </w:pPr>
    </w:p>
    <w:p w14:paraId="69D31DB3" w14:textId="77777777" w:rsidR="004D53DB" w:rsidRDefault="004D53DB">
      <w:pPr>
        <w:rPr>
          <w:b/>
          <w:bCs/>
        </w:rPr>
      </w:pPr>
      <w:r>
        <w:rPr>
          <w:b/>
          <w:bCs/>
        </w:rPr>
        <w:t xml:space="preserve">7. </w:t>
      </w:r>
      <w:r>
        <w:rPr>
          <w:b/>
          <w:bCs/>
          <w:u w:val="single"/>
        </w:rPr>
        <w:t>What is the rationale for your decision</w:t>
      </w:r>
      <w:r>
        <w:rPr>
          <w:b/>
          <w:bCs/>
        </w:rPr>
        <w:t>?</w:t>
      </w:r>
    </w:p>
    <w:p w14:paraId="63273F75" w14:textId="77777777" w:rsidR="004D53DB" w:rsidRDefault="004D53DB">
      <w:pPr>
        <w:rPr>
          <w:bCs/>
        </w:rPr>
      </w:pPr>
      <w:r>
        <w:rPr>
          <w:bCs/>
        </w:rPr>
        <w:t xml:space="preserve">The rationale should link the decision made to wilderness management objectives, law, policy, </w:t>
      </w:r>
      <w:r w:rsidR="00EC0D2D">
        <w:rPr>
          <w:bCs/>
        </w:rPr>
        <w:t>unit</w:t>
      </w:r>
      <w:r>
        <w:rPr>
          <w:bCs/>
        </w:rPr>
        <w:t xml:space="preserve"> plan standards and guidelines, etc. and exlain how this decision best protects the wilderness character while addressing the problem in a feasible manner.</w:t>
      </w:r>
    </w:p>
    <w:p w14:paraId="73BA46C4" w14:textId="77777777" w:rsidR="004D53DB" w:rsidRDefault="004D53DB">
      <w:pPr>
        <w:tabs>
          <w:tab w:val="left" w:pos="7861"/>
        </w:tabs>
      </w:pPr>
    </w:p>
    <w:p w14:paraId="4C39B02F" w14:textId="77777777" w:rsidR="00A64221" w:rsidRPr="00A64221" w:rsidRDefault="00A64221" w:rsidP="00A64221">
      <w:pPr>
        <w:pStyle w:val="BodyTextIndent2"/>
        <w:widowControl/>
        <w:numPr>
          <w:ilvl w:val="0"/>
          <w:numId w:val="12"/>
        </w:numPr>
        <w:tabs>
          <w:tab w:val="clear" w:pos="1080"/>
          <w:tab w:val="num" w:pos="720"/>
        </w:tabs>
        <w:autoSpaceDE/>
        <w:autoSpaceDN/>
        <w:adjustRightInd/>
        <w:spacing w:after="0" w:line="240" w:lineRule="auto"/>
        <w:ind w:left="720"/>
      </w:pPr>
      <w:r w:rsidRPr="00A64221">
        <w:rPr>
          <w:bCs/>
        </w:rPr>
        <w:t>Was it necessary to take any action?</w:t>
      </w:r>
      <w:r w:rsidRPr="00A64221">
        <w:t xml:space="preserve">  </w:t>
      </w:r>
    </w:p>
    <w:p w14:paraId="5C28D2F7" w14:textId="77777777" w:rsidR="00A64221" w:rsidRPr="00A64221" w:rsidRDefault="00A64221" w:rsidP="00A64221">
      <w:pPr>
        <w:pStyle w:val="BodyTextIndent2"/>
        <w:widowControl/>
        <w:autoSpaceDE/>
        <w:autoSpaceDN/>
        <w:adjustRightInd/>
        <w:spacing w:after="0" w:line="240" w:lineRule="auto"/>
      </w:pPr>
    </w:p>
    <w:p w14:paraId="25322A0B" w14:textId="77777777" w:rsidR="00A64221" w:rsidRPr="00A64221" w:rsidRDefault="00A64221" w:rsidP="00A64221">
      <w:pPr>
        <w:pStyle w:val="BodyTextIndent2"/>
        <w:widowControl/>
        <w:autoSpaceDE/>
        <w:autoSpaceDN/>
        <w:adjustRightInd/>
        <w:spacing w:after="0" w:line="240" w:lineRule="auto"/>
      </w:pPr>
    </w:p>
    <w:p w14:paraId="1083B972" w14:textId="77777777" w:rsidR="00A64221" w:rsidRPr="00A64221" w:rsidRDefault="00A64221" w:rsidP="00A64221">
      <w:pPr>
        <w:pStyle w:val="BodyTextIndent2"/>
        <w:widowControl/>
        <w:numPr>
          <w:ilvl w:val="0"/>
          <w:numId w:val="12"/>
        </w:numPr>
        <w:tabs>
          <w:tab w:val="clear" w:pos="1080"/>
          <w:tab w:val="num" w:pos="720"/>
        </w:tabs>
        <w:autoSpaceDE/>
        <w:autoSpaceDN/>
        <w:adjustRightInd/>
        <w:spacing w:after="0" w:line="240" w:lineRule="auto"/>
        <w:ind w:left="720"/>
      </w:pPr>
      <w:r w:rsidRPr="00A64221">
        <w:rPr>
          <w:bCs/>
        </w:rPr>
        <w:t xml:space="preserve">If so, was the action chosen the minimum necessary to meet stewardship goals? </w:t>
      </w:r>
    </w:p>
    <w:p w14:paraId="286E0EE6" w14:textId="77777777" w:rsidR="00A64221" w:rsidRDefault="00A64221" w:rsidP="00A64221">
      <w:pPr>
        <w:pStyle w:val="BodyTextIndent2"/>
        <w:widowControl/>
        <w:autoSpaceDE/>
        <w:autoSpaceDN/>
        <w:adjustRightInd/>
        <w:spacing w:after="0" w:line="240" w:lineRule="auto"/>
        <w:rPr>
          <w:b/>
          <w:bCs/>
        </w:rPr>
      </w:pPr>
    </w:p>
    <w:p w14:paraId="213E6825" w14:textId="77777777" w:rsidR="00A64221" w:rsidRDefault="00A64221" w:rsidP="00A64221">
      <w:pPr>
        <w:pStyle w:val="BodyTextIndent2"/>
        <w:widowControl/>
        <w:autoSpaceDE/>
        <w:autoSpaceDN/>
        <w:adjustRightInd/>
        <w:spacing w:after="0" w:line="240" w:lineRule="auto"/>
      </w:pPr>
    </w:p>
    <w:p w14:paraId="722E1E11" w14:textId="77777777" w:rsidR="004D53DB" w:rsidRDefault="00A64221" w:rsidP="00A64221">
      <w:pPr>
        <w:tabs>
          <w:tab w:val="left" w:pos="7861"/>
        </w:tabs>
      </w:pPr>
      <w:r>
        <w:t xml:space="preserve">      c)  If so, were the tools used the “minimum necessary to accomplish the chosen action</w:t>
      </w:r>
    </w:p>
    <w:p w14:paraId="6E446F14" w14:textId="77777777" w:rsidR="004D53DB" w:rsidRDefault="004D53DB">
      <w:pPr>
        <w:tabs>
          <w:tab w:val="left" w:pos="7861"/>
        </w:tabs>
      </w:pPr>
    </w:p>
    <w:p w14:paraId="52664AAD" w14:textId="77777777" w:rsidR="004D53DB" w:rsidRDefault="004D53DB">
      <w:pPr>
        <w:tabs>
          <w:tab w:val="left" w:pos="7861"/>
        </w:tabs>
      </w:pPr>
    </w:p>
    <w:p w14:paraId="394BA4CB" w14:textId="77777777" w:rsidR="004D53DB" w:rsidRDefault="004D53DB">
      <w:pPr>
        <w:tabs>
          <w:tab w:val="left" w:pos="7861"/>
        </w:tabs>
      </w:pPr>
    </w:p>
    <w:p w14:paraId="25FDC056" w14:textId="77777777" w:rsidR="004D53DB" w:rsidRDefault="004D53DB">
      <w:pPr>
        <w:tabs>
          <w:tab w:val="left" w:pos="7861"/>
        </w:tabs>
      </w:pPr>
    </w:p>
    <w:p w14:paraId="12C86CC0" w14:textId="77777777" w:rsidR="004D53DB" w:rsidRDefault="004D53DB">
      <w:pPr>
        <w:tabs>
          <w:tab w:val="left" w:pos="7861"/>
        </w:tabs>
      </w:pPr>
      <w:r>
        <w:tab/>
      </w:r>
    </w:p>
    <w:p w14:paraId="2E00BC7F" w14:textId="77777777" w:rsidR="004D53DB" w:rsidRDefault="004D53DB">
      <w:pPr>
        <w:pStyle w:val="BodyText"/>
        <w:rPr>
          <w:rFonts w:ascii="Times New Roman" w:hAnsi="Times New Roman"/>
          <w:b/>
          <w:bCs/>
          <w:i w:val="0"/>
          <w:iCs w:val="0"/>
          <w:color w:val="000000"/>
          <w:sz w:val="24"/>
          <w:u w:val="single"/>
        </w:rPr>
      </w:pPr>
      <w:r>
        <w:rPr>
          <w:rFonts w:ascii="Times New Roman" w:hAnsi="Times New Roman"/>
          <w:b/>
          <w:bCs/>
          <w:i w:val="0"/>
          <w:iCs w:val="0"/>
          <w:color w:val="000000"/>
          <w:sz w:val="24"/>
        </w:rPr>
        <w:t xml:space="preserve">8. </w:t>
      </w:r>
      <w:r>
        <w:rPr>
          <w:rFonts w:ascii="Times New Roman" w:hAnsi="Times New Roman"/>
          <w:b/>
          <w:bCs/>
          <w:i w:val="0"/>
          <w:iCs w:val="0"/>
          <w:color w:val="000000"/>
          <w:sz w:val="24"/>
          <w:u w:val="single"/>
        </w:rPr>
        <w:t>What additional constraints are necessary to minimize disturbance to the wilderness resource and character?</w:t>
      </w:r>
    </w:p>
    <w:p w14:paraId="6D4C1732" w14:textId="77777777" w:rsidR="004D53DB" w:rsidRDefault="004D53DB">
      <w:pPr>
        <w:pStyle w:val="BodyText"/>
        <w:rPr>
          <w:rFonts w:ascii="Times New Roman" w:hAnsi="Times New Roman"/>
          <w:b/>
          <w:bCs/>
          <w:i w:val="0"/>
          <w:iCs w:val="0"/>
          <w:color w:val="000000"/>
          <w:sz w:val="24"/>
        </w:rPr>
      </w:pPr>
    </w:p>
    <w:p w14:paraId="1B22C8CF" w14:textId="77777777" w:rsidR="00D055ED" w:rsidRDefault="004D53DB" w:rsidP="00D055ED">
      <w:pPr>
        <w:pStyle w:val="BodyText"/>
        <w:rPr>
          <w:rFonts w:ascii="Times New Roman" w:hAnsi="Times New Roman"/>
          <w:i w:val="0"/>
          <w:iCs w:val="0"/>
          <w:color w:val="000000"/>
          <w:sz w:val="24"/>
        </w:rPr>
      </w:pPr>
      <w:r>
        <w:rPr>
          <w:rFonts w:ascii="Times New Roman" w:hAnsi="Times New Roman"/>
          <w:b/>
          <w:bCs/>
          <w:i w:val="0"/>
          <w:iCs w:val="0"/>
          <w:color w:val="000000"/>
          <w:sz w:val="24"/>
        </w:rPr>
        <w:tab/>
      </w:r>
      <w:r w:rsidR="008A0089">
        <w:rPr>
          <w:color w:val="000000"/>
        </w:rPr>
        <w:t xml:space="preserve"> </w:t>
      </w:r>
      <w:r w:rsidR="00D055ED">
        <w:rPr>
          <w:rFonts w:ascii="Times New Roman" w:hAnsi="Times New Roman"/>
          <w:i w:val="0"/>
          <w:iCs w:val="0"/>
          <w:color w:val="000000"/>
          <w:sz w:val="24"/>
        </w:rPr>
        <w:t>Timing, location, or frequency of activity?</w:t>
      </w:r>
    </w:p>
    <w:p w14:paraId="207E798E"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r>
    </w:p>
    <w:p w14:paraId="2F09F396"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t>Maintenance requirements?</w:t>
      </w:r>
    </w:p>
    <w:p w14:paraId="2BD28168" w14:textId="77777777" w:rsidR="00D055ED" w:rsidRDefault="00D055ED" w:rsidP="00D055ED">
      <w:pPr>
        <w:pStyle w:val="BodyText"/>
        <w:ind w:firstLine="720"/>
        <w:rPr>
          <w:rFonts w:ascii="Times New Roman" w:hAnsi="Times New Roman"/>
          <w:i w:val="0"/>
          <w:iCs w:val="0"/>
          <w:color w:val="000000"/>
          <w:sz w:val="24"/>
        </w:rPr>
      </w:pPr>
      <w:r>
        <w:rPr>
          <w:rFonts w:ascii="Times New Roman" w:hAnsi="Times New Roman"/>
          <w:i w:val="0"/>
          <w:iCs w:val="0"/>
          <w:color w:val="000000"/>
          <w:sz w:val="24"/>
        </w:rPr>
        <w:tab/>
      </w:r>
    </w:p>
    <w:p w14:paraId="45BB4A4C"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t>Standards or design requirements?</w:t>
      </w:r>
    </w:p>
    <w:p w14:paraId="3D1E2571"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r>
      <w:r>
        <w:rPr>
          <w:rFonts w:ascii="Times New Roman" w:hAnsi="Times New Roman"/>
          <w:i w:val="0"/>
          <w:iCs w:val="0"/>
          <w:color w:val="000000"/>
          <w:sz w:val="24"/>
        </w:rPr>
        <w:tab/>
      </w:r>
      <w:r>
        <w:rPr>
          <w:rFonts w:ascii="Times New Roman" w:hAnsi="Times New Roman"/>
          <w:i w:val="0"/>
          <w:iCs w:val="0"/>
          <w:color w:val="000000"/>
          <w:sz w:val="24"/>
        </w:rPr>
        <w:tab/>
      </w:r>
    </w:p>
    <w:p w14:paraId="488F461A"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t>Monitoring?</w:t>
      </w:r>
    </w:p>
    <w:p w14:paraId="3B813C6C" w14:textId="77777777" w:rsidR="008A0089" w:rsidRDefault="008A0089" w:rsidP="008A0089">
      <w:pPr>
        <w:pStyle w:val="BodyTextIndent2"/>
        <w:spacing w:line="240" w:lineRule="auto"/>
      </w:pPr>
    </w:p>
    <w:p w14:paraId="67F7C111" w14:textId="77777777" w:rsidR="008A0089" w:rsidRDefault="008A0089" w:rsidP="005B4381">
      <w:pPr>
        <w:rPr>
          <w:rFonts w:ascii="Times New Roman" w:hAnsi="Times New Roman"/>
        </w:rPr>
      </w:pPr>
    </w:p>
    <w:p w14:paraId="26B68E1B" w14:textId="77777777" w:rsidR="008A0089" w:rsidRDefault="008A0089" w:rsidP="008A0089">
      <w:pPr>
        <w:pStyle w:val="BodyTextIndent2"/>
      </w:pPr>
    </w:p>
    <w:sectPr w:rsidR="008A0089" w:rsidSect="009B373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2A7F" w14:textId="77777777" w:rsidR="00D63A61" w:rsidRDefault="00D63A61">
      <w:r>
        <w:separator/>
      </w:r>
    </w:p>
  </w:endnote>
  <w:endnote w:type="continuationSeparator" w:id="0">
    <w:p w14:paraId="63776404" w14:textId="77777777" w:rsidR="00D63A61" w:rsidRDefault="00D6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oolbook">
    <w:altName w:val="Cambri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F2CF" w14:textId="77777777" w:rsidR="001C1D6E" w:rsidRDefault="001C1D6E" w:rsidP="00D05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AC119" w14:textId="77777777" w:rsidR="001C1D6E" w:rsidRDefault="001C1D6E" w:rsidP="00AB0D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EF51" w14:textId="77777777" w:rsidR="001C1D6E" w:rsidRDefault="001C1D6E" w:rsidP="00D05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629">
      <w:rPr>
        <w:rStyle w:val="PageNumber"/>
      </w:rPr>
      <w:t>6</w:t>
    </w:r>
    <w:r>
      <w:rPr>
        <w:rStyle w:val="PageNumber"/>
      </w:rPr>
      <w:fldChar w:fldCharType="end"/>
    </w:r>
  </w:p>
  <w:p w14:paraId="7067C34D" w14:textId="77777777" w:rsidR="001C1D6E" w:rsidRDefault="001C1D6E" w:rsidP="00AB0DE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59145" w14:textId="77777777" w:rsidR="00413629" w:rsidRDefault="00413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C96D6" w14:textId="77777777" w:rsidR="00D63A61" w:rsidRDefault="00D63A61">
      <w:r>
        <w:separator/>
      </w:r>
    </w:p>
  </w:footnote>
  <w:footnote w:type="continuationSeparator" w:id="0">
    <w:p w14:paraId="41886393" w14:textId="77777777" w:rsidR="00D63A61" w:rsidRDefault="00D6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4863" w14:textId="77777777" w:rsidR="00413629" w:rsidRDefault="00413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9599" w14:textId="77777777" w:rsidR="00413629" w:rsidRDefault="00413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B741" w14:textId="77777777" w:rsidR="009B3734" w:rsidRPr="009B3734" w:rsidRDefault="009B3734" w:rsidP="009B3734">
    <w:pPr>
      <w:pStyle w:val="NormalWeb"/>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B2085"/>
    <w:multiLevelType w:val="hybridMultilevel"/>
    <w:tmpl w:val="5F62B07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5690D"/>
    <w:multiLevelType w:val="hybridMultilevel"/>
    <w:tmpl w:val="A8BC9D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030D4"/>
    <w:multiLevelType w:val="hybridMultilevel"/>
    <w:tmpl w:val="E5D6C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C76BF"/>
    <w:multiLevelType w:val="multilevel"/>
    <w:tmpl w:val="4F5AB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3D37DF"/>
    <w:multiLevelType w:val="hybridMultilevel"/>
    <w:tmpl w:val="D722B408"/>
    <w:lvl w:ilvl="0" w:tplc="31E4665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837E6B"/>
    <w:multiLevelType w:val="hybridMultilevel"/>
    <w:tmpl w:val="47C0EB36"/>
    <w:lvl w:ilvl="0" w:tplc="21E4768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996A86"/>
    <w:multiLevelType w:val="hybridMultilevel"/>
    <w:tmpl w:val="EEF846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85602C"/>
    <w:multiLevelType w:val="hybridMultilevel"/>
    <w:tmpl w:val="6EDEC3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01267"/>
    <w:multiLevelType w:val="hybridMultilevel"/>
    <w:tmpl w:val="63401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377C6"/>
    <w:multiLevelType w:val="hybridMultilevel"/>
    <w:tmpl w:val="6DEA45DA"/>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695D5F55"/>
    <w:multiLevelType w:val="hybridMultilevel"/>
    <w:tmpl w:val="A176D2E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A00850"/>
    <w:multiLevelType w:val="hybridMultilevel"/>
    <w:tmpl w:val="B052E11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6"/>
  </w:num>
  <w:num w:numId="4">
    <w:abstractNumId w:val="1"/>
  </w:num>
  <w:num w:numId="5">
    <w:abstractNumId w:val="10"/>
  </w:num>
  <w:num w:numId="6">
    <w:abstractNumId w:val="4"/>
  </w:num>
  <w:num w:numId="7">
    <w:abstractNumId w:val="12"/>
  </w:num>
  <w:num w:numId="8">
    <w:abstractNumId w:val="9"/>
  </w:num>
  <w:num w:numId="9">
    <w:abstractNumId w:val="8"/>
  </w:num>
  <w:num w:numId="10">
    <w:abstractNumId w:val="2"/>
  </w:num>
  <w:num w:numId="11">
    <w:abstractNumId w:val="11"/>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A7"/>
    <w:rsid w:val="000D45D4"/>
    <w:rsid w:val="0011611A"/>
    <w:rsid w:val="0018003E"/>
    <w:rsid w:val="00190F7D"/>
    <w:rsid w:val="001C1D6E"/>
    <w:rsid w:val="00272AB1"/>
    <w:rsid w:val="00296EF8"/>
    <w:rsid w:val="00350B9B"/>
    <w:rsid w:val="003C142D"/>
    <w:rsid w:val="003E3BBD"/>
    <w:rsid w:val="00413629"/>
    <w:rsid w:val="004358A7"/>
    <w:rsid w:val="004B0F7A"/>
    <w:rsid w:val="004D4025"/>
    <w:rsid w:val="004D53DB"/>
    <w:rsid w:val="004E60A5"/>
    <w:rsid w:val="004F40C9"/>
    <w:rsid w:val="005369CC"/>
    <w:rsid w:val="005A168A"/>
    <w:rsid w:val="005B4381"/>
    <w:rsid w:val="0068714D"/>
    <w:rsid w:val="00710CA1"/>
    <w:rsid w:val="008A0089"/>
    <w:rsid w:val="00923A79"/>
    <w:rsid w:val="009B316B"/>
    <w:rsid w:val="009B3734"/>
    <w:rsid w:val="00A64221"/>
    <w:rsid w:val="00AA3200"/>
    <w:rsid w:val="00AB0DE7"/>
    <w:rsid w:val="00B00BFD"/>
    <w:rsid w:val="00B167CB"/>
    <w:rsid w:val="00C4568A"/>
    <w:rsid w:val="00C96386"/>
    <w:rsid w:val="00D055ED"/>
    <w:rsid w:val="00D63A61"/>
    <w:rsid w:val="00D81D47"/>
    <w:rsid w:val="00DC6FE5"/>
    <w:rsid w:val="00DF6461"/>
    <w:rsid w:val="00EC0D2D"/>
    <w:rsid w:val="00EF7645"/>
    <w:rsid w:val="00F9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5EFF9452"/>
  <w15:chartTrackingRefBased/>
  <w15:docId w15:val="{E8998F1E-3A3B-4824-9268-8FBC29A5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styleId="BodyTextIndent">
    <w:name w:val="Body Text Indent"/>
    <w:basedOn w:val="Normal"/>
    <w:rsid w:val="004F40C9"/>
    <w:pPr>
      <w:spacing w:after="120"/>
      <w:ind w:left="360"/>
    </w:pPr>
  </w:style>
  <w:style w:type="paragraph" w:customStyle="1" w:styleId="ruler0">
    <w:name w:val="ruler 0"/>
    <w:basedOn w:val="Normal"/>
    <w:rsid w:val="004F40C9"/>
    <w:pPr>
      <w:tabs>
        <w:tab w:val="left" w:pos="576"/>
        <w:tab w:val="left" w:pos="1296"/>
        <w:tab w:val="left" w:pos="6336"/>
      </w:tabs>
    </w:pPr>
    <w:rPr>
      <w:rFonts w:ascii="NewCenturySchlbk" w:hAnsi="NewCenturySchlbk" w:cs="Times New Roman"/>
      <w:noProof w:val="0"/>
    </w:rPr>
  </w:style>
  <w:style w:type="paragraph" w:customStyle="1" w:styleId="ruler2">
    <w:name w:val="ruler 2"/>
    <w:basedOn w:val="Normal"/>
    <w:rsid w:val="004F40C9"/>
    <w:pPr>
      <w:tabs>
        <w:tab w:val="left" w:pos="576"/>
        <w:tab w:val="left" w:pos="4176"/>
      </w:tabs>
      <w:ind w:left="1152"/>
    </w:pPr>
    <w:rPr>
      <w:rFonts w:ascii="NewCenturySchlbk" w:hAnsi="NewCenturySchlbk" w:cs="Times New Roman"/>
    </w:rPr>
  </w:style>
  <w:style w:type="paragraph" w:customStyle="1" w:styleId="ruler4">
    <w:name w:val="ruler 4"/>
    <w:basedOn w:val="Normal"/>
    <w:rsid w:val="004F40C9"/>
    <w:pPr>
      <w:tabs>
        <w:tab w:val="left" w:pos="576"/>
        <w:tab w:val="left" w:pos="1296"/>
        <w:tab w:val="left" w:pos="5616"/>
      </w:tabs>
    </w:pPr>
    <w:rPr>
      <w:rFonts w:ascii="New Century Schoolbook" w:hAnsi="New Century Schoolbook" w:cs="Times New Roman"/>
    </w:rPr>
  </w:style>
  <w:style w:type="character" w:styleId="Hyperlink">
    <w:name w:val="Hyperlink"/>
    <w:basedOn w:val="DefaultParagraphFont"/>
    <w:rsid w:val="00923A79"/>
    <w:rPr>
      <w:rFonts w:ascii="Arial" w:hAnsi="Arial" w:cs="Arial" w:hint="default"/>
      <w:strike w:val="0"/>
      <w:dstrike w:val="0"/>
      <w:color w:val="0066CC"/>
      <w:sz w:val="21"/>
      <w:szCs w:val="21"/>
      <w:u w:val="none"/>
      <w:effect w:val="none"/>
    </w:rPr>
  </w:style>
  <w:style w:type="paragraph" w:styleId="NormalWeb">
    <w:name w:val="Normal (Web)"/>
    <w:basedOn w:val="Normal"/>
    <w:rsid w:val="00923A79"/>
    <w:pPr>
      <w:widowControl/>
      <w:autoSpaceDE/>
      <w:autoSpaceDN/>
      <w:adjustRightInd/>
      <w:spacing w:before="100" w:beforeAutospacing="1" w:after="100" w:afterAutospacing="1"/>
    </w:pPr>
    <w:rPr>
      <w:rFonts w:ascii="Arial" w:hAnsi="Arial" w:cs="Arial"/>
      <w:noProof w:val="0"/>
      <w:sz w:val="21"/>
      <w:szCs w:val="21"/>
    </w:rPr>
  </w:style>
  <w:style w:type="paragraph" w:styleId="BodyTextIndent3">
    <w:name w:val="Body Text Indent 3"/>
    <w:basedOn w:val="Normal"/>
    <w:rsid w:val="00350B9B"/>
    <w:pPr>
      <w:spacing w:after="120"/>
      <w:ind w:left="360"/>
    </w:pPr>
    <w:rPr>
      <w:sz w:val="16"/>
      <w:szCs w:val="16"/>
    </w:rPr>
  </w:style>
  <w:style w:type="paragraph" w:styleId="BodyTextIndent2">
    <w:name w:val="Body Text Indent 2"/>
    <w:basedOn w:val="Normal"/>
    <w:rsid w:val="00350B9B"/>
    <w:pPr>
      <w:spacing w:after="120" w:line="480" w:lineRule="auto"/>
      <w:ind w:left="360"/>
    </w:pPr>
  </w:style>
  <w:style w:type="paragraph" w:styleId="BlockText">
    <w:name w:val="Block Text"/>
    <w:basedOn w:val="Normal"/>
    <w:rsid w:val="00350B9B"/>
    <w:pPr>
      <w:widowControl/>
      <w:autoSpaceDE/>
      <w:autoSpaceDN/>
      <w:adjustRightInd/>
      <w:ind w:left="-360" w:right="360"/>
    </w:pPr>
    <w:rPr>
      <w:rFonts w:ascii="Arial" w:hAnsi="Arial"/>
      <w:b/>
      <w:bCs/>
      <w:i/>
      <w:iCs/>
      <w:noProof w:val="0"/>
      <w:color w:val="auto"/>
      <w:sz w:val="20"/>
    </w:rPr>
  </w:style>
  <w:style w:type="character" w:styleId="PageNumber">
    <w:name w:val="page number"/>
    <w:basedOn w:val="DefaultParagraphFont"/>
    <w:rsid w:val="00AB0DE7"/>
  </w:style>
  <w:style w:type="paragraph" w:customStyle="1" w:styleId="ruler1">
    <w:name w:val="ruler 1"/>
    <w:basedOn w:val="Normal"/>
    <w:rsid w:val="004E60A5"/>
    <w:pPr>
      <w:tabs>
        <w:tab w:val="left" w:pos="0"/>
        <w:tab w:val="left" w:pos="576"/>
        <w:tab w:val="left" w:pos="1296"/>
        <w:tab w:val="left" w:pos="6336"/>
      </w:tabs>
    </w:pPr>
    <w:rPr>
      <w:rFonts w:ascii="New Century Schoolbook" w:hAnsi="New Century Schoolbook" w:cs="New 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8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2004-08-05T13:42:00Z</cp:lastPrinted>
  <dcterms:created xsi:type="dcterms:W3CDTF">2020-06-18T18:59:00Z</dcterms:created>
  <dcterms:modified xsi:type="dcterms:W3CDTF">2020-06-18T18:59:00Z</dcterms:modified>
</cp:coreProperties>
</file>