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BA" w:rsidRPr="00D13634" w:rsidRDefault="009454BA">
      <w:pPr>
        <w:pStyle w:val="Title"/>
        <w:rPr>
          <w:sz w:val="24"/>
          <w:szCs w:val="24"/>
        </w:rPr>
      </w:pPr>
      <w:r w:rsidRPr="00D13634">
        <w:rPr>
          <w:sz w:val="24"/>
          <w:szCs w:val="24"/>
        </w:rPr>
        <w:t>Blood Complex Wilderness Fire Rehabilitation Plan</w:t>
      </w:r>
    </w:p>
    <w:p w:rsidR="009454BA" w:rsidRPr="00D13634" w:rsidRDefault="009454BA">
      <w:pPr>
        <w:jc w:val="center"/>
        <w:rPr>
          <w:b/>
          <w:bCs/>
          <w:sz w:val="24"/>
          <w:szCs w:val="24"/>
        </w:rPr>
      </w:pPr>
    </w:p>
    <w:p w:rsidR="009454BA" w:rsidRPr="00D13634" w:rsidRDefault="009454BA">
      <w:pPr>
        <w:jc w:val="center"/>
        <w:rPr>
          <w:b/>
          <w:bCs/>
          <w:sz w:val="24"/>
          <w:szCs w:val="24"/>
        </w:rPr>
      </w:pPr>
    </w:p>
    <w:p w:rsidR="009454BA" w:rsidRPr="00D13634" w:rsidRDefault="009454BA">
      <w:pPr>
        <w:rPr>
          <w:b/>
          <w:bCs/>
          <w:sz w:val="24"/>
          <w:szCs w:val="24"/>
        </w:rPr>
      </w:pPr>
    </w:p>
    <w:p w:rsidR="009454BA" w:rsidRPr="00D13634" w:rsidRDefault="00B34D85">
      <w:pPr>
        <w:rPr>
          <w:sz w:val="24"/>
          <w:szCs w:val="24"/>
        </w:rPr>
      </w:pPr>
      <w:r w:rsidRPr="00D13634">
        <w:rPr>
          <w:sz w:val="24"/>
          <w:szCs w:val="24"/>
        </w:rPr>
        <w:t xml:space="preserve">The following </w:t>
      </w:r>
      <w:proofErr w:type="spellStart"/>
      <w:r w:rsidR="009454BA" w:rsidRPr="00D13634">
        <w:rPr>
          <w:sz w:val="24"/>
          <w:szCs w:val="24"/>
        </w:rPr>
        <w:t>fireline</w:t>
      </w:r>
      <w:proofErr w:type="spellEnd"/>
      <w:r w:rsidR="009454BA" w:rsidRPr="00D13634">
        <w:rPr>
          <w:sz w:val="24"/>
          <w:szCs w:val="24"/>
        </w:rPr>
        <w:t xml:space="preserve"> rehabilitation measures within Congressionally-designated wildernesses affected by wildfires in the Blood Complex should be undertaken by the Incident Management </w:t>
      </w:r>
      <w:proofErr w:type="gramStart"/>
      <w:r w:rsidR="009454BA" w:rsidRPr="00D13634">
        <w:rPr>
          <w:sz w:val="24"/>
          <w:szCs w:val="24"/>
        </w:rPr>
        <w:t>Team  prior</w:t>
      </w:r>
      <w:proofErr w:type="gramEnd"/>
      <w:r w:rsidR="009454BA" w:rsidRPr="00D13634">
        <w:rPr>
          <w:sz w:val="24"/>
          <w:szCs w:val="24"/>
        </w:rPr>
        <w:t xml:space="preserve"> to demobilization.  These measures are consistent with Forest Service minimal impact suppression guidelines, as well as wilderness management direction.  They are: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Remove all flagging, paper, equipment, and other human-generated debris from firelines, access routes, trails, and the general wilderness area.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After the fire is controlled, obliterate any cup trenching by restoring the natural contour of the area.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 xml:space="preserve">Waterbar or use downed woody debris as sediment control on any </w:t>
      </w:r>
      <w:r w:rsidRPr="00D13634">
        <w:rPr>
          <w:sz w:val="24"/>
          <w:szCs w:val="24"/>
          <w:u w:val="single"/>
        </w:rPr>
        <w:t>dug</w:t>
      </w:r>
      <w:r w:rsidRPr="00D13634">
        <w:rPr>
          <w:sz w:val="24"/>
          <w:szCs w:val="24"/>
        </w:rPr>
        <w:t xml:space="preserve"> fireline as needed to control erosion.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Flush cut all stumps.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Arrange any woody material cut during suppression in such a manner as to mimic blowdown or natural conditions, with cut ends being turned away from any maintained hiking trail.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Camouflage cut stumps and log ends that are visible from maintained hiking trails by rubbing ash and/or dirt on the cut faces.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Where possible, piece back together bucked logs that are visible from maintained hiking trails.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Rake leaves and scatter woody debris in firelines where visible from maintained hiking trails.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Bury any human waste.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rPr>
          <w:sz w:val="24"/>
          <w:szCs w:val="24"/>
        </w:rPr>
      </w:pPr>
      <w:r w:rsidRPr="00D13634">
        <w:rPr>
          <w:sz w:val="24"/>
          <w:szCs w:val="24"/>
        </w:rPr>
        <w:t>Naturalize any area where there were concentrations of personnel within the wilderness by scattering leaves, woody debris, etc.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2"/>
        </w:numPr>
        <w:jc w:val="both"/>
        <w:rPr>
          <w:sz w:val="24"/>
          <w:szCs w:val="24"/>
        </w:rPr>
      </w:pPr>
      <w:r w:rsidRPr="00D13634">
        <w:rPr>
          <w:sz w:val="24"/>
          <w:szCs w:val="24"/>
        </w:rPr>
        <w:t>Where old roads and other vehicle access points are apparent along the fireline, place large downed woody debris in a manner that will discourage vehicular access, particularly potential OHV access points.</w:t>
      </w: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lastRenderedPageBreak/>
        <w:t xml:space="preserve">Special rehabilitation measures for those portions of the Appalachian Trail, a National Scenic Trail, that were used as firelines or were affected by </w:t>
      </w:r>
      <w:proofErr w:type="gramStart"/>
      <w:r w:rsidRPr="00D13634">
        <w:rPr>
          <w:sz w:val="24"/>
          <w:szCs w:val="24"/>
        </w:rPr>
        <w:t>suppression  activities</w:t>
      </w:r>
      <w:proofErr w:type="gramEnd"/>
      <w:r w:rsidRPr="00D13634">
        <w:rPr>
          <w:sz w:val="24"/>
          <w:szCs w:val="24"/>
        </w:rPr>
        <w:t xml:space="preserve">.  The Georgia Appalachian Trail Club was consulted during the preparation of this </w:t>
      </w:r>
      <w:proofErr w:type="gramStart"/>
      <w:r w:rsidRPr="00D13634">
        <w:rPr>
          <w:sz w:val="24"/>
          <w:szCs w:val="24"/>
        </w:rPr>
        <w:t>document .</w:t>
      </w:r>
      <w:proofErr w:type="gramEnd"/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3"/>
        </w:numPr>
        <w:jc w:val="both"/>
        <w:rPr>
          <w:sz w:val="24"/>
          <w:szCs w:val="24"/>
        </w:rPr>
      </w:pPr>
      <w:r w:rsidRPr="00D13634">
        <w:rPr>
          <w:sz w:val="24"/>
          <w:szCs w:val="24"/>
        </w:rPr>
        <w:t>Replace any waterbars removed during suppression efforts.</w:t>
      </w: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3"/>
        </w:numPr>
        <w:jc w:val="both"/>
        <w:rPr>
          <w:sz w:val="24"/>
          <w:szCs w:val="24"/>
        </w:rPr>
      </w:pPr>
      <w:r w:rsidRPr="00D13634">
        <w:rPr>
          <w:sz w:val="24"/>
          <w:szCs w:val="24"/>
        </w:rPr>
        <w:t>Repair or replace any waterbars damaged during suppression efforts.  Note:  Waterbar materials must be native stone or logs, installed in the manner of the nearby undamaged waterbars.</w:t>
      </w: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3"/>
        </w:numPr>
        <w:jc w:val="both"/>
        <w:rPr>
          <w:sz w:val="24"/>
          <w:szCs w:val="24"/>
        </w:rPr>
      </w:pPr>
      <w:r w:rsidRPr="00D13634">
        <w:rPr>
          <w:sz w:val="24"/>
          <w:szCs w:val="24"/>
        </w:rPr>
        <w:t>Rake leaves removed from the Trail during suppression efforts back into the Trail tread, where not already blown back in by the wind.</w:t>
      </w: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numPr>
          <w:ilvl w:val="0"/>
          <w:numId w:val="3"/>
        </w:numPr>
        <w:jc w:val="both"/>
        <w:rPr>
          <w:sz w:val="24"/>
          <w:szCs w:val="24"/>
        </w:rPr>
      </w:pPr>
      <w:r w:rsidRPr="00D13634">
        <w:rPr>
          <w:sz w:val="24"/>
          <w:szCs w:val="24"/>
        </w:rPr>
        <w:t>Repair any outside berm of the Trail that may have been damaged during suppression efforts.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jc w:val="center"/>
        <w:rPr>
          <w:sz w:val="24"/>
          <w:szCs w:val="24"/>
        </w:rPr>
      </w:pPr>
      <w:r w:rsidRPr="00D13634">
        <w:rPr>
          <w:sz w:val="24"/>
          <w:szCs w:val="24"/>
        </w:rPr>
        <w:t>1</w:t>
      </w: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>Prepared by</w:t>
      </w:r>
      <w:proofErr w:type="gramStart"/>
      <w:r w:rsidRPr="00D13634">
        <w:rPr>
          <w:sz w:val="24"/>
          <w:szCs w:val="24"/>
        </w:rPr>
        <w:t>:_</w:t>
      </w:r>
      <w:proofErr w:type="gramEnd"/>
      <w:r w:rsidRPr="00D13634">
        <w:rPr>
          <w:sz w:val="24"/>
          <w:szCs w:val="24"/>
        </w:rPr>
        <w:t>___________________</w:t>
      </w:r>
      <w:r w:rsidR="00D13634">
        <w:rPr>
          <w:sz w:val="24"/>
          <w:szCs w:val="24"/>
        </w:rPr>
        <w:t xml:space="preserve">__            I </w:t>
      </w:r>
      <w:r w:rsidRPr="00D13634">
        <w:rPr>
          <w:sz w:val="24"/>
          <w:szCs w:val="24"/>
        </w:rPr>
        <w:t>concur:_________________________</w:t>
      </w: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       David Kuykendall                              </w:t>
      </w:r>
      <w:r w:rsidR="00D13634">
        <w:rPr>
          <w:sz w:val="24"/>
          <w:szCs w:val="24"/>
        </w:rPr>
        <w:t xml:space="preserve">  </w:t>
      </w:r>
      <w:r w:rsidRPr="00D13634">
        <w:rPr>
          <w:sz w:val="24"/>
          <w:szCs w:val="24"/>
        </w:rPr>
        <w:t xml:space="preserve"> </w:t>
      </w:r>
      <w:r w:rsidR="00D13634">
        <w:rPr>
          <w:sz w:val="24"/>
          <w:szCs w:val="24"/>
        </w:rPr>
        <w:t xml:space="preserve">        </w:t>
      </w:r>
      <w:r w:rsidRPr="00D13634">
        <w:rPr>
          <w:sz w:val="24"/>
          <w:szCs w:val="24"/>
        </w:rPr>
        <w:t>Marcus Beard</w:t>
      </w: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       Outdoor Recreation Planner               </w:t>
      </w:r>
      <w:r w:rsidR="00D13634">
        <w:rPr>
          <w:sz w:val="24"/>
          <w:szCs w:val="24"/>
        </w:rPr>
        <w:t xml:space="preserve"> </w:t>
      </w:r>
      <w:r w:rsidRPr="00D13634">
        <w:rPr>
          <w:sz w:val="24"/>
          <w:szCs w:val="24"/>
        </w:rPr>
        <w:t xml:space="preserve"> </w:t>
      </w:r>
      <w:r w:rsidR="00D13634">
        <w:rPr>
          <w:sz w:val="24"/>
          <w:szCs w:val="24"/>
        </w:rPr>
        <w:t xml:space="preserve">         </w:t>
      </w:r>
      <w:r w:rsidRPr="00D13634">
        <w:rPr>
          <w:sz w:val="24"/>
          <w:szCs w:val="24"/>
        </w:rPr>
        <w:t>Acting Forest Supervisor</w:t>
      </w: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       </w:t>
      </w:r>
      <w:proofErr w:type="spellStart"/>
      <w:r w:rsidRPr="00D13634">
        <w:rPr>
          <w:sz w:val="24"/>
          <w:szCs w:val="24"/>
        </w:rPr>
        <w:t>Brasstown</w:t>
      </w:r>
      <w:proofErr w:type="spellEnd"/>
      <w:r w:rsidRPr="00D13634">
        <w:rPr>
          <w:sz w:val="24"/>
          <w:szCs w:val="24"/>
        </w:rPr>
        <w:t xml:space="preserve"> Ranger District                  </w:t>
      </w:r>
      <w:r w:rsidR="00D13634">
        <w:rPr>
          <w:sz w:val="24"/>
          <w:szCs w:val="24"/>
        </w:rPr>
        <w:t xml:space="preserve">          </w:t>
      </w:r>
      <w:r w:rsidRPr="00D13634">
        <w:rPr>
          <w:sz w:val="24"/>
          <w:szCs w:val="24"/>
        </w:rPr>
        <w:t>Chattahoochee National Forest</w:t>
      </w: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       Chattahoochee National Forest                                          </w:t>
      </w: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                                                       </w:t>
      </w:r>
      <w:r w:rsidR="00D13634">
        <w:rPr>
          <w:sz w:val="24"/>
          <w:szCs w:val="24"/>
        </w:rPr>
        <w:t xml:space="preserve">         </w:t>
      </w:r>
      <w:r w:rsidRPr="00D13634">
        <w:rPr>
          <w:sz w:val="24"/>
          <w:szCs w:val="24"/>
        </w:rPr>
        <w:t xml:space="preserve"> I concur</w:t>
      </w:r>
      <w:proofErr w:type="gramStart"/>
      <w:r w:rsidRPr="00D13634">
        <w:rPr>
          <w:sz w:val="24"/>
          <w:szCs w:val="24"/>
        </w:rPr>
        <w:t>:_</w:t>
      </w:r>
      <w:proofErr w:type="gramEnd"/>
      <w:r w:rsidRPr="00D13634">
        <w:rPr>
          <w:sz w:val="24"/>
          <w:szCs w:val="24"/>
        </w:rPr>
        <w:t>_____________________</w:t>
      </w: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                                     </w:t>
      </w:r>
      <w:r w:rsidR="00D13634">
        <w:rPr>
          <w:sz w:val="24"/>
          <w:szCs w:val="24"/>
        </w:rPr>
        <w:t xml:space="preserve">                                          </w:t>
      </w:r>
      <w:r w:rsidRPr="00D13634">
        <w:rPr>
          <w:sz w:val="24"/>
          <w:szCs w:val="24"/>
        </w:rPr>
        <w:t xml:space="preserve"> Incident Commander</w:t>
      </w: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                                                                      </w:t>
      </w:r>
      <w:r w:rsidR="00D13634">
        <w:rPr>
          <w:sz w:val="24"/>
          <w:szCs w:val="24"/>
        </w:rPr>
        <w:t xml:space="preserve">          </w:t>
      </w:r>
      <w:r w:rsidRPr="00D13634">
        <w:rPr>
          <w:sz w:val="24"/>
          <w:szCs w:val="24"/>
        </w:rPr>
        <w:t>Blood Complex</w:t>
      </w:r>
    </w:p>
    <w:p w:rsidR="009454BA" w:rsidRPr="00D13634" w:rsidRDefault="009454BA">
      <w:pPr>
        <w:jc w:val="both"/>
        <w:rPr>
          <w:sz w:val="24"/>
          <w:szCs w:val="24"/>
        </w:rPr>
      </w:pPr>
      <w:r w:rsidRPr="00D13634">
        <w:rPr>
          <w:sz w:val="24"/>
          <w:szCs w:val="24"/>
        </w:rPr>
        <w:t xml:space="preserve">             </w:t>
      </w: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jc w:val="both"/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Pr="00D13634" w:rsidRDefault="009454BA">
      <w:pPr>
        <w:rPr>
          <w:sz w:val="24"/>
          <w:szCs w:val="24"/>
        </w:rPr>
      </w:pPr>
    </w:p>
    <w:p w:rsidR="009454BA" w:rsidRDefault="009454BA"/>
    <w:p w:rsidR="009454BA" w:rsidRDefault="009454BA"/>
    <w:p w:rsidR="009454BA" w:rsidRDefault="009454BA"/>
    <w:p w:rsidR="009454BA" w:rsidRDefault="009454BA"/>
    <w:p w:rsidR="009454BA" w:rsidRDefault="009454BA"/>
    <w:p w:rsidR="009454BA" w:rsidRDefault="009454BA"/>
    <w:p w:rsidR="009454BA" w:rsidRDefault="009454BA"/>
    <w:p w:rsidR="009454BA" w:rsidRDefault="009454BA"/>
    <w:p w:rsidR="009454BA" w:rsidRDefault="009454BA"/>
    <w:p w:rsidR="009454BA" w:rsidRDefault="009454BA">
      <w:pPr>
        <w:jc w:val="center"/>
      </w:pPr>
      <w:r>
        <w:t>2</w:t>
      </w:r>
    </w:p>
    <w:sectPr w:rsidR="009454BA" w:rsidSect="00734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B9E"/>
    <w:multiLevelType w:val="hybridMultilevel"/>
    <w:tmpl w:val="F612A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A7BB1"/>
    <w:multiLevelType w:val="hybridMultilevel"/>
    <w:tmpl w:val="115EB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A52AB"/>
    <w:multiLevelType w:val="hybridMultilevel"/>
    <w:tmpl w:val="86D66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4D85"/>
    <w:rsid w:val="00527BFA"/>
    <w:rsid w:val="007342D8"/>
    <w:rsid w:val="009454BA"/>
    <w:rsid w:val="00B34D85"/>
    <w:rsid w:val="00D13634"/>
    <w:rsid w:val="00DE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2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Complex Wilderness Fire Rehabilitation Plan</vt:lpstr>
    </vt:vector>
  </TitlesOfParts>
  <Company>USDA Forest Service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Complex Wilderness Fire Rehabilitation Plan</dc:title>
  <dc:subject/>
  <dc:creator>choffman</dc:creator>
  <cp:keywords/>
  <dc:description/>
  <cp:lastModifiedBy>David</cp:lastModifiedBy>
  <cp:revision>3</cp:revision>
  <cp:lastPrinted>2007-09-07T23:33:00Z</cp:lastPrinted>
  <dcterms:created xsi:type="dcterms:W3CDTF">2011-06-10T12:00:00Z</dcterms:created>
  <dcterms:modified xsi:type="dcterms:W3CDTF">2011-06-13T00:41:00Z</dcterms:modified>
</cp:coreProperties>
</file>