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2323" w14:textId="77777777" w:rsidR="008C205A" w:rsidRDefault="008C205A">
      <w:pPr>
        <w:pStyle w:val="Title"/>
        <w:widowControl w:val="0"/>
        <w:rPr>
          <w:rFonts w:ascii="Helvetica" w:hAnsi="Helvetica" w:cs="Helvetica"/>
        </w:rPr>
      </w:pPr>
      <w:r>
        <w:rPr>
          <w:rFonts w:ascii="Helvetica" w:hAnsi="Helvetica" w:cs="Helvetica"/>
        </w:rPr>
        <w:t>EXHIBIT B</w:t>
      </w:r>
    </w:p>
    <w:p w14:paraId="2260CFB5" w14:textId="77777777" w:rsidR="008C205A" w:rsidRDefault="008C205A">
      <w:pPr>
        <w:jc w:val="center"/>
        <w:rPr>
          <w:rFonts w:ascii="Helvetica" w:hAnsi="Helvetica" w:cs="Helvetica"/>
          <w:b/>
          <w:bCs/>
          <w:sz w:val="24"/>
          <w:szCs w:val="24"/>
        </w:rPr>
      </w:pPr>
    </w:p>
    <w:p w14:paraId="770D0BFF" w14:textId="77777777" w:rsidR="008C205A" w:rsidRDefault="008C205A">
      <w:pPr>
        <w:jc w:val="center"/>
        <w:rPr>
          <w:rFonts w:ascii="Helvetica" w:hAnsi="Helvetica" w:cs="Helvetica"/>
          <w:b/>
          <w:bCs/>
          <w:sz w:val="24"/>
          <w:szCs w:val="24"/>
        </w:rPr>
      </w:pPr>
      <w:r>
        <w:rPr>
          <w:rFonts w:ascii="Helvetica" w:hAnsi="Helvetica" w:cs="Helvetica"/>
          <w:b/>
          <w:bCs/>
          <w:sz w:val="24"/>
          <w:szCs w:val="24"/>
        </w:rPr>
        <w:t>FIVE-YEAR OPERATION MANAGEMENT PLAN</w:t>
      </w:r>
    </w:p>
    <w:p w14:paraId="4A922D26" w14:textId="77777777" w:rsidR="008C205A" w:rsidRDefault="008C205A">
      <w:pPr>
        <w:jc w:val="center"/>
        <w:rPr>
          <w:rFonts w:ascii="Helvetica" w:hAnsi="Helvetica" w:cs="Helvetica"/>
          <w:b/>
          <w:bCs/>
          <w:sz w:val="24"/>
          <w:szCs w:val="24"/>
        </w:rPr>
      </w:pPr>
    </w:p>
    <w:p w14:paraId="64DAD9DA" w14:textId="77777777" w:rsidR="008C205A" w:rsidRDefault="008C205A">
      <w:pPr>
        <w:jc w:val="center"/>
        <w:rPr>
          <w:rFonts w:ascii="Helvetica" w:hAnsi="Helvetica" w:cs="Helvetica"/>
          <w:b/>
          <w:bCs/>
          <w:sz w:val="24"/>
          <w:szCs w:val="24"/>
        </w:rPr>
      </w:pPr>
      <w:r>
        <w:rPr>
          <w:rFonts w:ascii="Helvetica" w:hAnsi="Helvetica" w:cs="Helvetica"/>
          <w:b/>
          <w:bCs/>
          <w:sz w:val="24"/>
          <w:szCs w:val="24"/>
        </w:rPr>
        <w:t>(</w:t>
      </w:r>
      <w:r>
        <w:rPr>
          <w:rFonts w:ascii="Helvetica" w:hAnsi="Helvetica" w:cs="Helvetica"/>
          <w:b/>
          <w:bCs/>
          <w:color w:val="FF0000"/>
          <w:sz w:val="24"/>
          <w:szCs w:val="24"/>
        </w:rPr>
        <w:t>Outfitter Name</w:t>
      </w:r>
      <w:r>
        <w:rPr>
          <w:rFonts w:ascii="Helvetica" w:hAnsi="Helvetica" w:cs="Helvetica"/>
          <w:b/>
          <w:bCs/>
          <w:sz w:val="24"/>
          <w:szCs w:val="24"/>
        </w:rPr>
        <w:t>)</w:t>
      </w:r>
    </w:p>
    <w:p w14:paraId="3AE4723D" w14:textId="77777777" w:rsidR="008C205A" w:rsidRDefault="008C205A">
      <w:pPr>
        <w:jc w:val="center"/>
        <w:rPr>
          <w:rFonts w:ascii="Helvetica" w:hAnsi="Helvetica" w:cs="Helvetica"/>
          <w:b/>
          <w:bCs/>
          <w:sz w:val="24"/>
          <w:szCs w:val="24"/>
        </w:rPr>
      </w:pPr>
    </w:p>
    <w:p w14:paraId="68FF532B" w14:textId="77777777" w:rsidR="008C205A" w:rsidRDefault="008C205A">
      <w:pPr>
        <w:jc w:val="center"/>
        <w:rPr>
          <w:rFonts w:ascii="Helvetica" w:hAnsi="Helvetica" w:cs="Helvetica"/>
          <w:b/>
          <w:bCs/>
          <w:sz w:val="24"/>
          <w:szCs w:val="24"/>
        </w:rPr>
      </w:pPr>
      <w:r>
        <w:rPr>
          <w:rFonts w:ascii="Helvetica" w:hAnsi="Helvetica" w:cs="Helvetica"/>
          <w:b/>
          <w:bCs/>
          <w:sz w:val="24"/>
          <w:szCs w:val="24"/>
        </w:rPr>
        <w:t>(</w:t>
      </w:r>
      <w:r>
        <w:rPr>
          <w:rFonts w:ascii="Helvetica" w:hAnsi="Helvetica" w:cs="Helvetica"/>
          <w:b/>
          <w:bCs/>
          <w:color w:val="FF0000"/>
          <w:sz w:val="24"/>
          <w:szCs w:val="24"/>
        </w:rPr>
        <w:t>District Name</w:t>
      </w:r>
      <w:r>
        <w:rPr>
          <w:rFonts w:ascii="Helvetica" w:hAnsi="Helvetica" w:cs="Helvetica"/>
          <w:b/>
          <w:bCs/>
          <w:sz w:val="24"/>
          <w:szCs w:val="24"/>
        </w:rPr>
        <w:t>)</w:t>
      </w:r>
    </w:p>
    <w:p w14:paraId="26267DA0" w14:textId="77777777" w:rsidR="008C205A" w:rsidRDefault="008C205A">
      <w:pPr>
        <w:jc w:val="center"/>
        <w:rPr>
          <w:rFonts w:ascii="Helvetica" w:hAnsi="Helvetica" w:cs="Helvetica"/>
          <w:b/>
          <w:bCs/>
          <w:sz w:val="24"/>
          <w:szCs w:val="24"/>
        </w:rPr>
      </w:pPr>
    </w:p>
    <w:p w14:paraId="2DAE3745" w14:textId="77777777" w:rsidR="008C205A" w:rsidRDefault="008C205A">
      <w:pPr>
        <w:rPr>
          <w:rFonts w:ascii="Helvetica" w:hAnsi="Helvetica" w:cs="Helvetica"/>
          <w:sz w:val="24"/>
          <w:szCs w:val="24"/>
        </w:rPr>
      </w:pPr>
      <w:r>
        <w:rPr>
          <w:rFonts w:ascii="Helvetica" w:hAnsi="Helvetica" w:cs="Helvetica"/>
          <w:sz w:val="24"/>
          <w:szCs w:val="24"/>
        </w:rPr>
        <w:t>When signed by the holder and the District Authorized Officer, this 5-Year Operation Management Plan becomes part of the Special Use Permit</w:t>
      </w:r>
      <w:proofErr w:type="gramStart"/>
      <w:r>
        <w:rPr>
          <w:rFonts w:ascii="Helvetica" w:hAnsi="Helvetica" w:cs="Helvetica"/>
          <w:sz w:val="24"/>
          <w:szCs w:val="24"/>
        </w:rPr>
        <w:t xml:space="preserve">.  </w:t>
      </w:r>
      <w:proofErr w:type="gramEnd"/>
      <w:r>
        <w:rPr>
          <w:rFonts w:ascii="Helvetica" w:hAnsi="Helvetica" w:cs="Helvetica"/>
          <w:sz w:val="24"/>
          <w:szCs w:val="24"/>
        </w:rPr>
        <w:t>This operating plan provides specific direction for the full term of the permit</w:t>
      </w:r>
      <w:proofErr w:type="gramStart"/>
      <w:r>
        <w:rPr>
          <w:rFonts w:ascii="Helvetica" w:hAnsi="Helvetica" w:cs="Helvetica"/>
          <w:sz w:val="24"/>
          <w:szCs w:val="24"/>
        </w:rPr>
        <w:t xml:space="preserve">.  </w:t>
      </w:r>
      <w:proofErr w:type="gramEnd"/>
      <w:r>
        <w:rPr>
          <w:rFonts w:ascii="Helvetica" w:hAnsi="Helvetica" w:cs="Helvetica"/>
          <w:sz w:val="24"/>
          <w:szCs w:val="24"/>
        </w:rPr>
        <w:t>The authorized officer must approve any changes to the Operation Management Plan.</w:t>
      </w:r>
    </w:p>
    <w:p w14:paraId="0F8B2B3C" w14:textId="77777777" w:rsidR="008C205A" w:rsidRDefault="008C205A">
      <w:pPr>
        <w:rPr>
          <w:rFonts w:ascii="Helvetica" w:hAnsi="Helvetica" w:cs="Helvetica"/>
          <w:sz w:val="24"/>
          <w:szCs w:val="24"/>
        </w:rPr>
      </w:pPr>
    </w:p>
    <w:p w14:paraId="6906561D" w14:textId="77777777" w:rsidR="008C205A" w:rsidRDefault="008C205A">
      <w:pPr>
        <w:rPr>
          <w:rFonts w:ascii="Helvetica" w:hAnsi="Helvetica" w:cs="Helvetica"/>
          <w:sz w:val="24"/>
          <w:szCs w:val="24"/>
        </w:rPr>
      </w:pPr>
    </w:p>
    <w:p w14:paraId="33229504" w14:textId="77777777" w:rsidR="008C205A" w:rsidRDefault="008C205A">
      <w:pPr>
        <w:rPr>
          <w:rFonts w:ascii="Helvetica" w:hAnsi="Helvetica" w:cs="Helvetica"/>
          <w:sz w:val="24"/>
          <w:szCs w:val="24"/>
        </w:rPr>
      </w:pPr>
      <w:r>
        <w:rPr>
          <w:rFonts w:ascii="Helvetica" w:hAnsi="Helvetica" w:cs="Helvetica"/>
          <w:sz w:val="24"/>
          <w:szCs w:val="24"/>
        </w:rPr>
        <w:t xml:space="preserve">Business Name:  _____________________________________________________________                                                                                                                                  </w:t>
      </w:r>
    </w:p>
    <w:p w14:paraId="50BB854E" w14:textId="77777777" w:rsidR="008C205A" w:rsidRDefault="008C205A">
      <w:pPr>
        <w:rPr>
          <w:rFonts w:ascii="Helvetica" w:hAnsi="Helvetica" w:cs="Helvetica"/>
          <w:sz w:val="24"/>
          <w:szCs w:val="24"/>
        </w:rPr>
      </w:pPr>
    </w:p>
    <w:p w14:paraId="44F5ECC8" w14:textId="77777777" w:rsidR="008C205A" w:rsidRDefault="008C205A">
      <w:pPr>
        <w:rPr>
          <w:rFonts w:ascii="Helvetica" w:hAnsi="Helvetica" w:cs="Helvetica"/>
          <w:sz w:val="24"/>
          <w:szCs w:val="24"/>
          <w:u w:val="single"/>
        </w:rPr>
      </w:pPr>
      <w:r>
        <w:rPr>
          <w:rFonts w:ascii="Helvetica" w:hAnsi="Helvetica" w:cs="Helvetica"/>
          <w:sz w:val="24"/>
          <w:szCs w:val="24"/>
        </w:rPr>
        <w:t xml:space="preserve">Permit Holder: </w:t>
      </w:r>
      <w:r>
        <w:rPr>
          <w:rFonts w:ascii="Helvetica" w:hAnsi="Helvetica" w:cs="Helvetica"/>
          <w:sz w:val="24"/>
          <w:szCs w:val="24"/>
          <w:u w:val="single"/>
        </w:rPr>
        <w:tab/>
        <w:t xml:space="preserve">   </w:t>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14:paraId="2989A0A1" w14:textId="77777777" w:rsidR="008C205A" w:rsidRDefault="008C205A">
      <w:pPr>
        <w:rPr>
          <w:rFonts w:ascii="Helvetica" w:hAnsi="Helvetica" w:cs="Helvetica"/>
          <w:sz w:val="24"/>
          <w:szCs w:val="24"/>
        </w:rPr>
      </w:pPr>
      <w:r>
        <w:rPr>
          <w:rFonts w:ascii="Helvetica" w:hAnsi="Helvetica" w:cs="Helvetica"/>
          <w:sz w:val="24"/>
          <w:szCs w:val="24"/>
        </w:rPr>
        <w:t xml:space="preserve">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Date</w:t>
      </w:r>
    </w:p>
    <w:p w14:paraId="1FE41084" w14:textId="77777777" w:rsidR="008C205A" w:rsidRDefault="008C205A">
      <w:pPr>
        <w:rPr>
          <w:rFonts w:ascii="Helvetica" w:hAnsi="Helvetica" w:cs="Helvetica"/>
          <w:sz w:val="24"/>
          <w:szCs w:val="24"/>
        </w:rPr>
      </w:pPr>
    </w:p>
    <w:p w14:paraId="0B5A4B22" w14:textId="77777777" w:rsidR="008C205A" w:rsidRDefault="008C205A">
      <w:pPr>
        <w:rPr>
          <w:rFonts w:ascii="Helvetica" w:hAnsi="Helvetica" w:cs="Helvetica"/>
          <w:sz w:val="24"/>
          <w:szCs w:val="24"/>
          <w:u w:val="single"/>
        </w:rPr>
      </w:pPr>
      <w:r>
        <w:rPr>
          <w:rFonts w:ascii="Helvetica" w:hAnsi="Helvetica" w:cs="Helvetica"/>
          <w:sz w:val="24"/>
          <w:szCs w:val="24"/>
        </w:rPr>
        <w:t xml:space="preserve">Reviewed By: </w:t>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14:paraId="22010D27" w14:textId="77777777" w:rsidR="008C205A" w:rsidRDefault="008C205A">
      <w:pPr>
        <w:rPr>
          <w:rFonts w:ascii="Helvetica" w:hAnsi="Helvetica" w:cs="Helvetica"/>
          <w:sz w:val="24"/>
          <w:szCs w:val="24"/>
        </w:rPr>
      </w:pPr>
      <w:r>
        <w:rPr>
          <w:rFonts w:ascii="Helvetica" w:hAnsi="Helvetica" w:cs="Helvetica"/>
          <w:sz w:val="24"/>
          <w:szCs w:val="24"/>
        </w:rPr>
        <w:t xml:space="preserve">                               Outfitting Administrator                                              Date</w:t>
      </w:r>
    </w:p>
    <w:p w14:paraId="1D6254AE" w14:textId="77777777" w:rsidR="008C205A" w:rsidRDefault="008C205A">
      <w:pPr>
        <w:rPr>
          <w:rFonts w:ascii="Helvetica" w:hAnsi="Helvetica" w:cs="Helvetica"/>
          <w:sz w:val="24"/>
          <w:szCs w:val="24"/>
        </w:rPr>
      </w:pPr>
    </w:p>
    <w:p w14:paraId="605763F0" w14:textId="77777777" w:rsidR="008C205A" w:rsidRDefault="008C205A">
      <w:pPr>
        <w:rPr>
          <w:rFonts w:ascii="Helvetica" w:hAnsi="Helvetica" w:cs="Helvetica"/>
          <w:sz w:val="24"/>
          <w:szCs w:val="24"/>
        </w:rPr>
      </w:pPr>
    </w:p>
    <w:p w14:paraId="13A1C808" w14:textId="77777777" w:rsidR="008C205A" w:rsidRDefault="008C205A">
      <w:pPr>
        <w:rPr>
          <w:rFonts w:ascii="Helvetica" w:hAnsi="Helvetica" w:cs="Helvetica"/>
          <w:sz w:val="24"/>
          <w:szCs w:val="24"/>
        </w:rPr>
      </w:pPr>
      <w:r>
        <w:rPr>
          <w:rFonts w:ascii="Helvetica" w:hAnsi="Helvetica" w:cs="Helvetica"/>
          <w:sz w:val="24"/>
          <w:szCs w:val="24"/>
        </w:rPr>
        <w:t xml:space="preserve">Approved By: </w:t>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p>
    <w:p w14:paraId="40838637" w14:textId="77777777" w:rsidR="008C205A" w:rsidRDefault="008C205A">
      <w:pPr>
        <w:rPr>
          <w:rFonts w:ascii="Helvetica" w:hAnsi="Helvetica" w:cs="Helvetica"/>
          <w:sz w:val="24"/>
          <w:szCs w:val="24"/>
        </w:rPr>
      </w:pPr>
      <w:r>
        <w:rPr>
          <w:rFonts w:ascii="Helvetica" w:hAnsi="Helvetica" w:cs="Helvetica"/>
          <w:sz w:val="24"/>
          <w:szCs w:val="24"/>
        </w:rPr>
        <w:t xml:space="preserve">                              Authorizing Officer                                                       Date  </w:t>
      </w:r>
    </w:p>
    <w:p w14:paraId="10C0C560" w14:textId="77777777" w:rsidR="008C205A" w:rsidRDefault="008C205A">
      <w:pPr>
        <w:rPr>
          <w:rFonts w:ascii="Helvetica" w:hAnsi="Helvetica" w:cs="Helvetica"/>
          <w:sz w:val="24"/>
          <w:szCs w:val="24"/>
        </w:rPr>
      </w:pPr>
    </w:p>
    <w:p w14:paraId="4E609BBC" w14:textId="77777777" w:rsidR="008C205A" w:rsidRDefault="008C205A">
      <w:pPr>
        <w:rPr>
          <w:rFonts w:ascii="Helvetica" w:hAnsi="Helvetica" w:cs="Helvetica"/>
          <w:sz w:val="24"/>
          <w:szCs w:val="24"/>
        </w:rPr>
      </w:pPr>
    </w:p>
    <w:p w14:paraId="6B436D69" w14:textId="77777777" w:rsidR="008C205A" w:rsidRDefault="008C205A">
      <w:pPr>
        <w:rPr>
          <w:rFonts w:ascii="Helvetica" w:hAnsi="Helvetica" w:cs="Helvetica"/>
          <w:sz w:val="24"/>
          <w:szCs w:val="24"/>
        </w:rPr>
      </w:pPr>
      <w:r>
        <w:rPr>
          <w:rFonts w:ascii="Helvetica" w:hAnsi="Helvetica" w:cs="Helvetica"/>
          <w:sz w:val="24"/>
          <w:szCs w:val="24"/>
        </w:rPr>
        <w:t>REVISION AND AMENDMENT RECORD</w:t>
      </w:r>
    </w:p>
    <w:p w14:paraId="14C9477D" w14:textId="77777777" w:rsidR="008C205A" w:rsidRDefault="008C205A">
      <w:pPr>
        <w:rPr>
          <w:rFonts w:ascii="Helvetica" w:hAnsi="Helvetica" w:cs="Helvetica"/>
          <w:sz w:val="24"/>
          <w:szCs w:val="24"/>
        </w:rPr>
      </w:pPr>
    </w:p>
    <w:tbl>
      <w:tblPr>
        <w:tblW w:w="0" w:type="auto"/>
        <w:tblLayout w:type="fixed"/>
        <w:tblCellMar>
          <w:left w:w="0" w:type="dxa"/>
          <w:right w:w="0" w:type="dxa"/>
        </w:tblCellMar>
        <w:tblLook w:val="0000" w:firstRow="0" w:lastRow="0" w:firstColumn="0" w:lastColumn="0" w:noHBand="0" w:noVBand="0"/>
      </w:tblPr>
      <w:tblGrid>
        <w:gridCol w:w="1620"/>
        <w:gridCol w:w="1440"/>
        <w:gridCol w:w="4590"/>
        <w:gridCol w:w="2429"/>
      </w:tblGrid>
      <w:tr w:rsidR="008C205A" w14:paraId="4D46A972" w14:textId="77777777">
        <w:tblPrEx>
          <w:tblCellMar>
            <w:top w:w="0" w:type="dxa"/>
            <w:left w:w="0" w:type="dxa"/>
            <w:bottom w:w="0" w:type="dxa"/>
            <w:right w:w="0" w:type="dxa"/>
          </w:tblCellMar>
        </w:tblPrEx>
        <w:tc>
          <w:tcPr>
            <w:tcW w:w="1620" w:type="dxa"/>
            <w:tcBorders>
              <w:top w:val="nil"/>
              <w:left w:val="nil"/>
              <w:bottom w:val="single" w:sz="8" w:space="0" w:color="000000"/>
              <w:right w:val="nil"/>
            </w:tcBorders>
          </w:tcPr>
          <w:p w14:paraId="08C84115" w14:textId="77777777" w:rsidR="008C205A" w:rsidRDefault="008C205A">
            <w:pPr>
              <w:rPr>
                <w:rFonts w:ascii="Helvetica" w:hAnsi="Helvetica" w:cs="Helvetica"/>
                <w:sz w:val="24"/>
                <w:szCs w:val="24"/>
              </w:rPr>
            </w:pPr>
            <w:r>
              <w:rPr>
                <w:rFonts w:ascii="Helvetica" w:hAnsi="Helvetica" w:cs="Helvetica"/>
                <w:sz w:val="24"/>
                <w:szCs w:val="24"/>
              </w:rPr>
              <w:t xml:space="preserve">Date      </w:t>
            </w:r>
          </w:p>
        </w:tc>
        <w:tc>
          <w:tcPr>
            <w:tcW w:w="1440" w:type="dxa"/>
            <w:tcBorders>
              <w:top w:val="nil"/>
              <w:left w:val="nil"/>
              <w:bottom w:val="single" w:sz="8" w:space="0" w:color="000000"/>
              <w:right w:val="nil"/>
            </w:tcBorders>
          </w:tcPr>
          <w:p w14:paraId="05757EBA" w14:textId="77777777" w:rsidR="008C205A" w:rsidRDefault="008C205A">
            <w:pPr>
              <w:rPr>
                <w:rFonts w:ascii="Helvetica" w:hAnsi="Helvetica" w:cs="Helvetica"/>
                <w:sz w:val="24"/>
                <w:szCs w:val="24"/>
              </w:rPr>
            </w:pPr>
            <w:r>
              <w:rPr>
                <w:rFonts w:ascii="Helvetica" w:hAnsi="Helvetica" w:cs="Helvetica"/>
                <w:sz w:val="24"/>
                <w:szCs w:val="24"/>
              </w:rPr>
              <w:t>Page</w:t>
            </w:r>
          </w:p>
        </w:tc>
        <w:tc>
          <w:tcPr>
            <w:tcW w:w="4590" w:type="dxa"/>
            <w:tcBorders>
              <w:top w:val="nil"/>
              <w:left w:val="nil"/>
              <w:bottom w:val="single" w:sz="8" w:space="0" w:color="000000"/>
              <w:right w:val="nil"/>
            </w:tcBorders>
          </w:tcPr>
          <w:p w14:paraId="078B4C9D" w14:textId="77777777" w:rsidR="008C205A" w:rsidRDefault="008C205A">
            <w:pPr>
              <w:rPr>
                <w:rFonts w:ascii="Helvetica" w:hAnsi="Helvetica" w:cs="Helvetica"/>
                <w:sz w:val="24"/>
                <w:szCs w:val="24"/>
              </w:rPr>
            </w:pPr>
            <w:r>
              <w:rPr>
                <w:rFonts w:ascii="Helvetica" w:hAnsi="Helvetica" w:cs="Helvetica"/>
                <w:sz w:val="24"/>
                <w:szCs w:val="24"/>
              </w:rPr>
              <w:t>Nature of Revision/Amendment</w:t>
            </w:r>
          </w:p>
        </w:tc>
        <w:tc>
          <w:tcPr>
            <w:tcW w:w="2429" w:type="dxa"/>
            <w:tcBorders>
              <w:top w:val="nil"/>
              <w:left w:val="nil"/>
              <w:bottom w:val="single" w:sz="8" w:space="0" w:color="000000"/>
              <w:right w:val="nil"/>
            </w:tcBorders>
          </w:tcPr>
          <w:p w14:paraId="0606C881" w14:textId="77777777" w:rsidR="008C205A" w:rsidRDefault="008C205A">
            <w:pPr>
              <w:rPr>
                <w:rFonts w:ascii="Helvetica" w:hAnsi="Helvetica" w:cs="Helvetica"/>
                <w:sz w:val="24"/>
                <w:szCs w:val="24"/>
              </w:rPr>
            </w:pPr>
            <w:r>
              <w:rPr>
                <w:rFonts w:ascii="Helvetica" w:hAnsi="Helvetica" w:cs="Helvetica"/>
                <w:sz w:val="24"/>
                <w:szCs w:val="24"/>
              </w:rPr>
              <w:t>Authorized Officer</w:t>
            </w:r>
          </w:p>
        </w:tc>
      </w:tr>
    </w:tbl>
    <w:p w14:paraId="2ADF572D" w14:textId="77777777" w:rsidR="008C205A" w:rsidRDefault="008C205A">
      <w:pPr>
        <w:rPr>
          <w:rFonts w:ascii="Helvetica" w:hAnsi="Helvetica" w:cs="Helvetica"/>
          <w:sz w:val="24"/>
          <w:szCs w:val="24"/>
        </w:rPr>
      </w:pPr>
    </w:p>
    <w:p w14:paraId="55202E3E" w14:textId="77777777" w:rsidR="008C205A" w:rsidRDefault="008C205A">
      <w:pPr>
        <w:pStyle w:val="axNormal"/>
      </w:pPr>
      <w:r>
        <w:t>___________     _____       _____________________________________         __________________</w:t>
      </w:r>
    </w:p>
    <w:p w14:paraId="4E9AD2A5" w14:textId="77777777" w:rsidR="008C205A" w:rsidRDefault="008C205A">
      <w:pPr>
        <w:pStyle w:val="axNormal"/>
      </w:pPr>
    </w:p>
    <w:p w14:paraId="248FE0C8" w14:textId="77777777" w:rsidR="008C205A" w:rsidRDefault="008C205A">
      <w:pPr>
        <w:pStyle w:val="axNormal"/>
      </w:pPr>
      <w:r>
        <w:t>___________     _____       _____________________________________         __________________</w:t>
      </w:r>
    </w:p>
    <w:p w14:paraId="3EAF0E28" w14:textId="77777777" w:rsidR="008C205A" w:rsidRDefault="008C205A">
      <w:pPr>
        <w:pStyle w:val="axNormal"/>
      </w:pPr>
    </w:p>
    <w:p w14:paraId="5CBEE288" w14:textId="77777777" w:rsidR="008C205A" w:rsidRDefault="008C205A">
      <w:pPr>
        <w:pStyle w:val="axNormal"/>
      </w:pPr>
      <w:r>
        <w:t>___________     _____       _____________________________________         __________________</w:t>
      </w:r>
    </w:p>
    <w:p w14:paraId="2205589F" w14:textId="77777777" w:rsidR="008C205A" w:rsidRDefault="008C205A">
      <w:pPr>
        <w:pStyle w:val="axNormal"/>
      </w:pPr>
    </w:p>
    <w:p w14:paraId="42257DBD" w14:textId="77777777" w:rsidR="008C205A" w:rsidRDefault="008C205A">
      <w:pPr>
        <w:pStyle w:val="axNormal"/>
      </w:pPr>
      <w:r>
        <w:t>___________     _____       _____________________________________         __________________</w:t>
      </w:r>
    </w:p>
    <w:p w14:paraId="33559B6B" w14:textId="77777777" w:rsidR="008C205A" w:rsidRDefault="008C205A">
      <w:pPr>
        <w:rPr>
          <w:rFonts w:ascii="Helvetica" w:hAnsi="Helvetica" w:cs="Helvetica"/>
          <w:color w:val="auto"/>
          <w:sz w:val="24"/>
          <w:szCs w:val="24"/>
        </w:rPr>
      </w:pPr>
    </w:p>
    <w:p w14:paraId="763836F4" w14:textId="77777777" w:rsidR="008C205A" w:rsidRDefault="008C205A">
      <w:pPr>
        <w:widowControl/>
        <w:rPr>
          <w:rFonts w:ascii="Helvetica" w:hAnsi="Helvetica" w:cs="Helvetica"/>
          <w:color w:val="auto"/>
          <w:sz w:val="24"/>
          <w:szCs w:val="24"/>
        </w:rPr>
      </w:pPr>
      <w:r>
        <w:rPr>
          <w:rFonts w:ascii="Helvetica" w:hAnsi="Helvetica" w:cs="Helvetica"/>
          <w:b/>
          <w:bCs/>
          <w:color w:val="auto"/>
          <w:sz w:val="24"/>
          <w:szCs w:val="24"/>
        </w:rPr>
        <w:t>TABLE 1 - Priority Use by Area and Activity Type</w:t>
      </w:r>
    </w:p>
    <w:p w14:paraId="65A11BBC" w14:textId="77777777" w:rsidR="008C205A" w:rsidRDefault="008C205A">
      <w:pPr>
        <w:widowControl/>
        <w:rPr>
          <w:rFonts w:ascii="Helvetica" w:hAnsi="Helvetica" w:cs="Helvetica"/>
          <w:color w:val="auto"/>
          <w:sz w:val="24"/>
          <w:szCs w:val="24"/>
        </w:rPr>
      </w:pPr>
    </w:p>
    <w:tbl>
      <w:tblPr>
        <w:tblW w:w="989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59"/>
        <w:gridCol w:w="3273"/>
        <w:gridCol w:w="1350"/>
        <w:gridCol w:w="1617"/>
      </w:tblGrid>
      <w:tr w:rsidR="008C205A" w14:paraId="1BEBF102" w14:textId="77777777">
        <w:tblPrEx>
          <w:tblCellMar>
            <w:top w:w="0" w:type="dxa"/>
            <w:left w:w="0" w:type="dxa"/>
            <w:bottom w:w="0" w:type="dxa"/>
            <w:right w:w="0" w:type="dxa"/>
          </w:tblCellMar>
        </w:tblPrEx>
        <w:trPr>
          <w:cantSplit/>
          <w:trHeight w:val="553"/>
          <w:tblHeader/>
        </w:trPr>
        <w:tc>
          <w:tcPr>
            <w:tcW w:w="3659" w:type="dxa"/>
          </w:tcPr>
          <w:p w14:paraId="70B1E71E" w14:textId="77777777" w:rsidR="008C205A" w:rsidRDefault="008C205A">
            <w:pPr>
              <w:pStyle w:val="Cell"/>
              <w:widowControl/>
              <w:ind w:left="144" w:right="144"/>
              <w:rPr>
                <w:rFonts w:ascii="Helvetica" w:hAnsi="Helvetica" w:cs="Helvetica"/>
                <w:color w:val="auto"/>
                <w:sz w:val="24"/>
                <w:szCs w:val="24"/>
              </w:rPr>
            </w:pPr>
          </w:p>
          <w:p w14:paraId="73FC5258" w14:textId="77777777" w:rsidR="008C205A" w:rsidRDefault="008C205A">
            <w:pPr>
              <w:pStyle w:val="Cell"/>
              <w:widowControl/>
              <w:ind w:left="144" w:right="144"/>
              <w:rPr>
                <w:rFonts w:ascii="Helvetica" w:hAnsi="Helvetica" w:cs="Helvetica"/>
                <w:color w:val="auto"/>
                <w:sz w:val="24"/>
                <w:szCs w:val="24"/>
              </w:rPr>
            </w:pPr>
            <w:r>
              <w:rPr>
                <w:rFonts w:ascii="Helvetica" w:hAnsi="Helvetica" w:cs="Helvetica"/>
                <w:color w:val="auto"/>
                <w:sz w:val="24"/>
                <w:szCs w:val="24"/>
              </w:rPr>
              <w:t>Area(s)</w:t>
            </w:r>
          </w:p>
        </w:tc>
        <w:tc>
          <w:tcPr>
            <w:tcW w:w="3273" w:type="dxa"/>
          </w:tcPr>
          <w:p w14:paraId="31F00244" w14:textId="77777777" w:rsidR="008C205A" w:rsidRDefault="008C205A">
            <w:pPr>
              <w:pStyle w:val="Cell"/>
              <w:widowControl/>
              <w:ind w:left="144" w:right="144"/>
              <w:rPr>
                <w:rFonts w:ascii="Helvetica" w:hAnsi="Helvetica" w:cs="Helvetica"/>
                <w:color w:val="auto"/>
                <w:sz w:val="24"/>
                <w:szCs w:val="24"/>
              </w:rPr>
            </w:pPr>
          </w:p>
          <w:p w14:paraId="5F93ADC3" w14:textId="77777777" w:rsidR="008C205A" w:rsidRDefault="008C205A">
            <w:pPr>
              <w:pStyle w:val="Cell"/>
              <w:widowControl/>
              <w:ind w:left="144" w:right="144"/>
              <w:jc w:val="center"/>
              <w:rPr>
                <w:rFonts w:ascii="Helvetica" w:hAnsi="Helvetica" w:cs="Helvetica"/>
                <w:color w:val="auto"/>
                <w:sz w:val="24"/>
                <w:szCs w:val="24"/>
              </w:rPr>
            </w:pPr>
            <w:r>
              <w:rPr>
                <w:rFonts w:ascii="Helvetica" w:hAnsi="Helvetica" w:cs="Helvetica"/>
                <w:color w:val="auto"/>
                <w:sz w:val="24"/>
                <w:szCs w:val="24"/>
              </w:rPr>
              <w:t xml:space="preserve"> Activity Type</w:t>
            </w:r>
          </w:p>
        </w:tc>
        <w:tc>
          <w:tcPr>
            <w:tcW w:w="1350" w:type="dxa"/>
          </w:tcPr>
          <w:p w14:paraId="3F7E017C" w14:textId="77777777" w:rsidR="008C205A" w:rsidRDefault="008C205A">
            <w:pPr>
              <w:pStyle w:val="Cell"/>
              <w:widowControl/>
              <w:ind w:left="144" w:right="144"/>
              <w:jc w:val="center"/>
              <w:rPr>
                <w:rFonts w:ascii="Helvetica" w:hAnsi="Helvetica" w:cs="Helvetica"/>
                <w:color w:val="auto"/>
                <w:sz w:val="24"/>
                <w:szCs w:val="24"/>
              </w:rPr>
            </w:pPr>
            <w:r>
              <w:rPr>
                <w:rFonts w:ascii="Helvetica" w:hAnsi="Helvetica" w:cs="Helvetica"/>
                <w:color w:val="auto"/>
                <w:sz w:val="24"/>
                <w:szCs w:val="24"/>
              </w:rPr>
              <w:t>Period of Use</w:t>
            </w:r>
          </w:p>
        </w:tc>
        <w:tc>
          <w:tcPr>
            <w:tcW w:w="1617" w:type="dxa"/>
          </w:tcPr>
          <w:p w14:paraId="600BBE3F" w14:textId="77777777" w:rsidR="008C205A" w:rsidRDefault="008C205A">
            <w:pPr>
              <w:pStyle w:val="Cell"/>
              <w:widowControl/>
              <w:ind w:left="144" w:right="144"/>
              <w:jc w:val="center"/>
              <w:rPr>
                <w:rFonts w:ascii="Helvetica" w:hAnsi="Helvetica" w:cs="Helvetica"/>
                <w:color w:val="auto"/>
                <w:sz w:val="24"/>
                <w:szCs w:val="24"/>
              </w:rPr>
            </w:pPr>
          </w:p>
          <w:p w14:paraId="3D8E6CAD" w14:textId="77777777" w:rsidR="008C205A" w:rsidRDefault="008C205A">
            <w:pPr>
              <w:pStyle w:val="Cell"/>
              <w:widowControl/>
              <w:ind w:left="144" w:right="144"/>
              <w:jc w:val="center"/>
              <w:rPr>
                <w:rFonts w:ascii="Helvetica" w:hAnsi="Helvetica" w:cs="Helvetica"/>
                <w:color w:val="auto"/>
                <w:sz w:val="24"/>
                <w:szCs w:val="24"/>
              </w:rPr>
            </w:pPr>
            <w:r>
              <w:rPr>
                <w:rFonts w:ascii="Helvetica" w:hAnsi="Helvetica" w:cs="Helvetica"/>
                <w:color w:val="auto"/>
                <w:sz w:val="24"/>
                <w:szCs w:val="24"/>
              </w:rPr>
              <w:t>Priority Use</w:t>
            </w:r>
          </w:p>
        </w:tc>
      </w:tr>
      <w:tr w:rsidR="008C205A" w14:paraId="4E2E0406" w14:textId="77777777">
        <w:tblPrEx>
          <w:tblCellMar>
            <w:top w:w="0" w:type="dxa"/>
            <w:left w:w="0" w:type="dxa"/>
            <w:bottom w:w="0" w:type="dxa"/>
            <w:right w:w="0" w:type="dxa"/>
          </w:tblCellMar>
        </w:tblPrEx>
        <w:trPr>
          <w:trHeight w:val="517"/>
        </w:trPr>
        <w:tc>
          <w:tcPr>
            <w:tcW w:w="3659" w:type="dxa"/>
          </w:tcPr>
          <w:p w14:paraId="45898A21" w14:textId="77777777" w:rsidR="008C205A" w:rsidRDefault="008C205A">
            <w:pPr>
              <w:pStyle w:val="Cell"/>
              <w:widowControl/>
              <w:ind w:left="144" w:right="144"/>
              <w:rPr>
                <w:rFonts w:ascii="Helvetica" w:hAnsi="Helvetica" w:cs="Helvetica"/>
                <w:color w:val="auto"/>
                <w:sz w:val="24"/>
                <w:szCs w:val="24"/>
              </w:rPr>
            </w:pPr>
          </w:p>
        </w:tc>
        <w:tc>
          <w:tcPr>
            <w:tcW w:w="3273" w:type="dxa"/>
          </w:tcPr>
          <w:p w14:paraId="4884FADD" w14:textId="77777777" w:rsidR="008C205A" w:rsidRDefault="008C205A">
            <w:pPr>
              <w:pStyle w:val="Cell"/>
              <w:widowControl/>
              <w:ind w:left="144" w:right="144"/>
              <w:rPr>
                <w:rFonts w:ascii="Helvetica" w:hAnsi="Helvetica" w:cs="Helvetica"/>
                <w:color w:val="auto"/>
                <w:sz w:val="24"/>
                <w:szCs w:val="24"/>
              </w:rPr>
            </w:pPr>
          </w:p>
        </w:tc>
        <w:tc>
          <w:tcPr>
            <w:tcW w:w="1350" w:type="dxa"/>
          </w:tcPr>
          <w:p w14:paraId="3098D930" w14:textId="77777777" w:rsidR="008C205A" w:rsidRDefault="008C205A">
            <w:pPr>
              <w:pStyle w:val="Cell"/>
              <w:widowControl/>
              <w:ind w:left="144" w:right="144"/>
              <w:rPr>
                <w:rFonts w:ascii="Helvetica" w:hAnsi="Helvetica" w:cs="Helvetica"/>
                <w:color w:val="auto"/>
                <w:sz w:val="24"/>
                <w:szCs w:val="24"/>
              </w:rPr>
            </w:pPr>
          </w:p>
        </w:tc>
        <w:tc>
          <w:tcPr>
            <w:tcW w:w="1617" w:type="dxa"/>
          </w:tcPr>
          <w:p w14:paraId="72D0C54D" w14:textId="77777777" w:rsidR="008C205A" w:rsidRDefault="008C205A">
            <w:pPr>
              <w:pStyle w:val="Cell"/>
              <w:widowControl/>
              <w:ind w:left="144" w:right="144"/>
              <w:rPr>
                <w:rFonts w:ascii="Helvetica" w:hAnsi="Helvetica" w:cs="Helvetica"/>
                <w:color w:val="auto"/>
                <w:sz w:val="24"/>
                <w:szCs w:val="24"/>
              </w:rPr>
            </w:pPr>
          </w:p>
        </w:tc>
      </w:tr>
      <w:tr w:rsidR="008C205A" w14:paraId="29691650" w14:textId="77777777">
        <w:tblPrEx>
          <w:tblCellMar>
            <w:top w:w="0" w:type="dxa"/>
            <w:left w:w="0" w:type="dxa"/>
            <w:bottom w:w="0" w:type="dxa"/>
            <w:right w:w="0" w:type="dxa"/>
          </w:tblCellMar>
        </w:tblPrEx>
        <w:trPr>
          <w:trHeight w:val="553"/>
        </w:trPr>
        <w:tc>
          <w:tcPr>
            <w:tcW w:w="3659" w:type="dxa"/>
          </w:tcPr>
          <w:p w14:paraId="565D2721" w14:textId="77777777" w:rsidR="008C205A" w:rsidRDefault="008C205A">
            <w:pPr>
              <w:pStyle w:val="Cell"/>
              <w:widowControl/>
              <w:ind w:left="144" w:right="144"/>
              <w:rPr>
                <w:rFonts w:ascii="Helvetica" w:hAnsi="Helvetica" w:cs="Helvetica"/>
                <w:color w:val="auto"/>
                <w:sz w:val="24"/>
                <w:szCs w:val="24"/>
              </w:rPr>
            </w:pPr>
          </w:p>
        </w:tc>
        <w:tc>
          <w:tcPr>
            <w:tcW w:w="3273" w:type="dxa"/>
          </w:tcPr>
          <w:p w14:paraId="4EB30BBB" w14:textId="77777777" w:rsidR="008C205A" w:rsidRDefault="008C205A">
            <w:pPr>
              <w:pStyle w:val="Cell"/>
              <w:widowControl/>
              <w:ind w:left="144" w:right="144"/>
              <w:rPr>
                <w:rFonts w:ascii="Helvetica" w:hAnsi="Helvetica" w:cs="Helvetica"/>
                <w:color w:val="auto"/>
                <w:sz w:val="24"/>
                <w:szCs w:val="24"/>
              </w:rPr>
            </w:pPr>
          </w:p>
        </w:tc>
        <w:tc>
          <w:tcPr>
            <w:tcW w:w="1350" w:type="dxa"/>
          </w:tcPr>
          <w:p w14:paraId="45D5F09B" w14:textId="77777777" w:rsidR="008C205A" w:rsidRDefault="008C205A">
            <w:pPr>
              <w:pStyle w:val="Cell"/>
              <w:widowControl/>
              <w:ind w:left="144" w:right="144"/>
              <w:rPr>
                <w:rFonts w:ascii="Helvetica" w:hAnsi="Helvetica" w:cs="Helvetica"/>
                <w:color w:val="auto"/>
                <w:sz w:val="24"/>
                <w:szCs w:val="24"/>
              </w:rPr>
            </w:pPr>
          </w:p>
        </w:tc>
        <w:tc>
          <w:tcPr>
            <w:tcW w:w="1617" w:type="dxa"/>
          </w:tcPr>
          <w:p w14:paraId="3B7C44D3" w14:textId="77777777" w:rsidR="008C205A" w:rsidRDefault="008C205A">
            <w:pPr>
              <w:pStyle w:val="Cell"/>
              <w:widowControl/>
              <w:ind w:left="144" w:right="144"/>
              <w:rPr>
                <w:rFonts w:ascii="Helvetica" w:hAnsi="Helvetica" w:cs="Helvetica"/>
                <w:color w:val="auto"/>
                <w:sz w:val="24"/>
                <w:szCs w:val="24"/>
              </w:rPr>
            </w:pPr>
          </w:p>
        </w:tc>
      </w:tr>
      <w:tr w:rsidR="008C205A" w14:paraId="75CD5158" w14:textId="77777777">
        <w:tblPrEx>
          <w:tblCellMar>
            <w:top w:w="0" w:type="dxa"/>
            <w:left w:w="0" w:type="dxa"/>
            <w:bottom w:w="0" w:type="dxa"/>
            <w:right w:w="0" w:type="dxa"/>
          </w:tblCellMar>
        </w:tblPrEx>
        <w:trPr>
          <w:trHeight w:val="517"/>
        </w:trPr>
        <w:tc>
          <w:tcPr>
            <w:tcW w:w="3659" w:type="dxa"/>
          </w:tcPr>
          <w:p w14:paraId="3F89D5BA" w14:textId="77777777" w:rsidR="008C205A" w:rsidRDefault="008C205A">
            <w:pPr>
              <w:pStyle w:val="Cell"/>
              <w:widowControl/>
              <w:ind w:left="144" w:right="144"/>
              <w:rPr>
                <w:rFonts w:ascii="Helvetica" w:hAnsi="Helvetica" w:cs="Helvetica"/>
                <w:color w:val="auto"/>
                <w:sz w:val="24"/>
                <w:szCs w:val="24"/>
              </w:rPr>
            </w:pPr>
          </w:p>
        </w:tc>
        <w:tc>
          <w:tcPr>
            <w:tcW w:w="3273" w:type="dxa"/>
          </w:tcPr>
          <w:p w14:paraId="25D9122B" w14:textId="77777777" w:rsidR="008C205A" w:rsidRDefault="008C205A">
            <w:pPr>
              <w:pStyle w:val="Cell"/>
              <w:widowControl/>
              <w:ind w:left="144" w:right="144"/>
              <w:rPr>
                <w:rFonts w:ascii="Helvetica" w:hAnsi="Helvetica" w:cs="Helvetica"/>
                <w:color w:val="auto"/>
                <w:sz w:val="24"/>
                <w:szCs w:val="24"/>
              </w:rPr>
            </w:pPr>
          </w:p>
        </w:tc>
        <w:tc>
          <w:tcPr>
            <w:tcW w:w="1350" w:type="dxa"/>
          </w:tcPr>
          <w:p w14:paraId="139ACE0C" w14:textId="77777777" w:rsidR="008C205A" w:rsidRDefault="008C205A">
            <w:pPr>
              <w:pStyle w:val="Cell"/>
              <w:widowControl/>
              <w:ind w:left="144" w:right="144"/>
              <w:rPr>
                <w:rFonts w:ascii="Helvetica" w:hAnsi="Helvetica" w:cs="Helvetica"/>
                <w:color w:val="auto"/>
                <w:sz w:val="24"/>
                <w:szCs w:val="24"/>
              </w:rPr>
            </w:pPr>
          </w:p>
        </w:tc>
        <w:tc>
          <w:tcPr>
            <w:tcW w:w="1617" w:type="dxa"/>
          </w:tcPr>
          <w:p w14:paraId="34DF4E58" w14:textId="77777777" w:rsidR="008C205A" w:rsidRDefault="008C205A">
            <w:pPr>
              <w:pStyle w:val="Cell"/>
              <w:widowControl/>
              <w:ind w:left="144" w:right="144"/>
              <w:rPr>
                <w:rFonts w:ascii="Helvetica" w:hAnsi="Helvetica" w:cs="Helvetica"/>
                <w:color w:val="auto"/>
                <w:sz w:val="24"/>
                <w:szCs w:val="24"/>
              </w:rPr>
            </w:pPr>
          </w:p>
        </w:tc>
      </w:tr>
      <w:tr w:rsidR="008C205A" w14:paraId="5ABF8AE6" w14:textId="77777777">
        <w:tblPrEx>
          <w:tblCellMar>
            <w:top w:w="0" w:type="dxa"/>
            <w:left w:w="0" w:type="dxa"/>
            <w:bottom w:w="0" w:type="dxa"/>
            <w:right w:w="0" w:type="dxa"/>
          </w:tblCellMar>
        </w:tblPrEx>
        <w:trPr>
          <w:trHeight w:val="517"/>
        </w:trPr>
        <w:tc>
          <w:tcPr>
            <w:tcW w:w="3659" w:type="dxa"/>
          </w:tcPr>
          <w:p w14:paraId="60B692D4" w14:textId="77777777" w:rsidR="008C205A" w:rsidRDefault="008C205A">
            <w:pPr>
              <w:pStyle w:val="Cell"/>
              <w:widowControl/>
              <w:ind w:left="144" w:right="144"/>
              <w:rPr>
                <w:rFonts w:ascii="Helvetica" w:hAnsi="Helvetica" w:cs="Helvetica"/>
                <w:color w:val="auto"/>
                <w:sz w:val="24"/>
                <w:szCs w:val="24"/>
              </w:rPr>
            </w:pPr>
          </w:p>
        </w:tc>
        <w:tc>
          <w:tcPr>
            <w:tcW w:w="3273" w:type="dxa"/>
          </w:tcPr>
          <w:p w14:paraId="572BC494" w14:textId="77777777" w:rsidR="008C205A" w:rsidRDefault="008C205A">
            <w:pPr>
              <w:pStyle w:val="Cell"/>
              <w:widowControl/>
              <w:ind w:left="144" w:right="144"/>
              <w:rPr>
                <w:rFonts w:ascii="Helvetica" w:hAnsi="Helvetica" w:cs="Helvetica"/>
                <w:color w:val="auto"/>
                <w:sz w:val="24"/>
                <w:szCs w:val="24"/>
              </w:rPr>
            </w:pPr>
          </w:p>
        </w:tc>
        <w:tc>
          <w:tcPr>
            <w:tcW w:w="1350" w:type="dxa"/>
          </w:tcPr>
          <w:p w14:paraId="45213B61" w14:textId="77777777" w:rsidR="008C205A" w:rsidRDefault="008C205A">
            <w:pPr>
              <w:pStyle w:val="Cell"/>
              <w:widowControl/>
              <w:ind w:left="144" w:right="144"/>
              <w:rPr>
                <w:rFonts w:ascii="Helvetica" w:hAnsi="Helvetica" w:cs="Helvetica"/>
                <w:color w:val="auto"/>
                <w:sz w:val="24"/>
                <w:szCs w:val="24"/>
              </w:rPr>
            </w:pPr>
          </w:p>
        </w:tc>
        <w:tc>
          <w:tcPr>
            <w:tcW w:w="1617" w:type="dxa"/>
          </w:tcPr>
          <w:p w14:paraId="26EFDB5F" w14:textId="77777777" w:rsidR="008C205A" w:rsidRDefault="008C205A">
            <w:pPr>
              <w:pStyle w:val="Cell"/>
              <w:widowControl/>
              <w:ind w:left="144" w:right="144"/>
              <w:rPr>
                <w:rFonts w:ascii="Helvetica" w:hAnsi="Helvetica" w:cs="Helvetica"/>
                <w:color w:val="auto"/>
                <w:sz w:val="24"/>
                <w:szCs w:val="24"/>
              </w:rPr>
            </w:pPr>
          </w:p>
        </w:tc>
      </w:tr>
      <w:tr w:rsidR="008C205A" w14:paraId="08191B77" w14:textId="77777777">
        <w:tblPrEx>
          <w:tblCellMar>
            <w:top w:w="0" w:type="dxa"/>
            <w:left w:w="0" w:type="dxa"/>
            <w:bottom w:w="0" w:type="dxa"/>
            <w:right w:w="0" w:type="dxa"/>
          </w:tblCellMar>
        </w:tblPrEx>
        <w:trPr>
          <w:trHeight w:val="517"/>
        </w:trPr>
        <w:tc>
          <w:tcPr>
            <w:tcW w:w="3659" w:type="dxa"/>
          </w:tcPr>
          <w:p w14:paraId="01408D06" w14:textId="77777777" w:rsidR="008C205A" w:rsidRDefault="008C205A">
            <w:pPr>
              <w:pStyle w:val="Cell"/>
              <w:widowControl/>
              <w:ind w:left="144" w:right="144"/>
              <w:rPr>
                <w:rFonts w:ascii="Helvetica" w:hAnsi="Helvetica" w:cs="Helvetica"/>
                <w:color w:val="auto"/>
                <w:sz w:val="24"/>
                <w:szCs w:val="24"/>
              </w:rPr>
            </w:pPr>
          </w:p>
        </w:tc>
        <w:tc>
          <w:tcPr>
            <w:tcW w:w="3273" w:type="dxa"/>
          </w:tcPr>
          <w:p w14:paraId="246ECF23" w14:textId="77777777" w:rsidR="008C205A" w:rsidRDefault="008C205A">
            <w:pPr>
              <w:pStyle w:val="Cell"/>
              <w:widowControl/>
              <w:ind w:left="144" w:right="144"/>
              <w:rPr>
                <w:rFonts w:ascii="Helvetica" w:hAnsi="Helvetica" w:cs="Helvetica"/>
                <w:color w:val="auto"/>
                <w:sz w:val="24"/>
                <w:szCs w:val="24"/>
              </w:rPr>
            </w:pPr>
          </w:p>
        </w:tc>
        <w:tc>
          <w:tcPr>
            <w:tcW w:w="1350" w:type="dxa"/>
          </w:tcPr>
          <w:p w14:paraId="4A0D2EC8" w14:textId="77777777" w:rsidR="008C205A" w:rsidRDefault="008C205A">
            <w:pPr>
              <w:pStyle w:val="Cell"/>
              <w:widowControl/>
              <w:ind w:left="144" w:right="144"/>
              <w:rPr>
                <w:rFonts w:ascii="Helvetica" w:hAnsi="Helvetica" w:cs="Helvetica"/>
                <w:color w:val="auto"/>
                <w:sz w:val="24"/>
                <w:szCs w:val="24"/>
              </w:rPr>
            </w:pPr>
          </w:p>
        </w:tc>
        <w:tc>
          <w:tcPr>
            <w:tcW w:w="1617" w:type="dxa"/>
          </w:tcPr>
          <w:p w14:paraId="76C8956B" w14:textId="77777777" w:rsidR="008C205A" w:rsidRDefault="008C205A">
            <w:pPr>
              <w:pStyle w:val="Cell"/>
              <w:widowControl/>
              <w:ind w:left="144" w:right="144"/>
              <w:rPr>
                <w:rFonts w:ascii="Helvetica" w:hAnsi="Helvetica" w:cs="Helvetica"/>
                <w:color w:val="auto"/>
                <w:sz w:val="24"/>
                <w:szCs w:val="24"/>
              </w:rPr>
            </w:pPr>
          </w:p>
        </w:tc>
      </w:tr>
      <w:tr w:rsidR="008C205A" w14:paraId="1D92E5D7" w14:textId="77777777">
        <w:tblPrEx>
          <w:tblCellMar>
            <w:top w:w="0" w:type="dxa"/>
            <w:left w:w="0" w:type="dxa"/>
            <w:bottom w:w="0" w:type="dxa"/>
            <w:right w:w="0" w:type="dxa"/>
          </w:tblCellMar>
        </w:tblPrEx>
        <w:trPr>
          <w:trHeight w:val="517"/>
        </w:trPr>
        <w:tc>
          <w:tcPr>
            <w:tcW w:w="3659" w:type="dxa"/>
          </w:tcPr>
          <w:p w14:paraId="463F65CB" w14:textId="77777777" w:rsidR="008C205A" w:rsidRDefault="008C205A">
            <w:pPr>
              <w:pStyle w:val="Cell"/>
              <w:widowControl/>
              <w:ind w:left="144" w:right="144"/>
              <w:rPr>
                <w:rFonts w:ascii="Helvetica" w:hAnsi="Helvetica" w:cs="Helvetica"/>
                <w:color w:val="auto"/>
                <w:sz w:val="24"/>
                <w:szCs w:val="24"/>
              </w:rPr>
            </w:pPr>
          </w:p>
        </w:tc>
        <w:tc>
          <w:tcPr>
            <w:tcW w:w="3273" w:type="dxa"/>
          </w:tcPr>
          <w:p w14:paraId="0930F41E" w14:textId="77777777" w:rsidR="008C205A" w:rsidRDefault="008C205A">
            <w:pPr>
              <w:pStyle w:val="Cell"/>
              <w:widowControl/>
              <w:ind w:left="144" w:right="144"/>
              <w:rPr>
                <w:rFonts w:ascii="Helvetica" w:hAnsi="Helvetica" w:cs="Helvetica"/>
                <w:color w:val="auto"/>
                <w:sz w:val="24"/>
                <w:szCs w:val="24"/>
              </w:rPr>
            </w:pPr>
          </w:p>
        </w:tc>
        <w:tc>
          <w:tcPr>
            <w:tcW w:w="1350" w:type="dxa"/>
          </w:tcPr>
          <w:p w14:paraId="3611CE6F" w14:textId="77777777" w:rsidR="008C205A" w:rsidRDefault="008C205A">
            <w:pPr>
              <w:pStyle w:val="Cell"/>
              <w:widowControl/>
              <w:ind w:left="144" w:right="144"/>
              <w:rPr>
                <w:rFonts w:ascii="Helvetica" w:hAnsi="Helvetica" w:cs="Helvetica"/>
                <w:color w:val="auto"/>
                <w:sz w:val="24"/>
                <w:szCs w:val="24"/>
              </w:rPr>
            </w:pPr>
          </w:p>
        </w:tc>
        <w:tc>
          <w:tcPr>
            <w:tcW w:w="1617" w:type="dxa"/>
          </w:tcPr>
          <w:p w14:paraId="64294041" w14:textId="77777777" w:rsidR="008C205A" w:rsidRDefault="008C205A">
            <w:pPr>
              <w:pStyle w:val="Cell"/>
              <w:widowControl/>
              <w:ind w:left="144" w:right="144"/>
              <w:rPr>
                <w:rFonts w:ascii="Helvetica" w:hAnsi="Helvetica" w:cs="Helvetica"/>
                <w:color w:val="auto"/>
                <w:sz w:val="24"/>
                <w:szCs w:val="24"/>
              </w:rPr>
            </w:pPr>
          </w:p>
        </w:tc>
      </w:tr>
    </w:tbl>
    <w:p w14:paraId="278835FC" w14:textId="77777777" w:rsidR="008C205A" w:rsidRDefault="008C205A">
      <w:pPr>
        <w:adjustRightInd w:val="0"/>
        <w:rPr>
          <w:rFonts w:ascii="Helvetica" w:hAnsi="Helvetica" w:cs="Helvetica"/>
          <w:sz w:val="24"/>
          <w:szCs w:val="24"/>
        </w:rPr>
      </w:pPr>
    </w:p>
    <w:p w14:paraId="2F8BC5F6" w14:textId="77777777" w:rsidR="008C205A" w:rsidRDefault="008C205A">
      <w:pPr>
        <w:jc w:val="center"/>
        <w:rPr>
          <w:rFonts w:ascii="Helvetica" w:hAnsi="Helvetica" w:cs="Helvetica"/>
          <w:b/>
          <w:bCs/>
          <w:color w:val="auto"/>
          <w:sz w:val="24"/>
          <w:szCs w:val="24"/>
        </w:rPr>
      </w:pPr>
      <w:r>
        <w:rPr>
          <w:rFonts w:ascii="Helvetica" w:hAnsi="Helvetica" w:cs="Helvetica"/>
          <w:color w:val="auto"/>
          <w:sz w:val="24"/>
          <w:szCs w:val="24"/>
        </w:rPr>
        <w:br w:type="page"/>
      </w:r>
      <w:r>
        <w:rPr>
          <w:rFonts w:ascii="Helvetica" w:hAnsi="Helvetica" w:cs="Helvetica"/>
          <w:b/>
          <w:bCs/>
          <w:color w:val="auto"/>
          <w:sz w:val="24"/>
          <w:szCs w:val="24"/>
        </w:rPr>
        <w:lastRenderedPageBreak/>
        <w:t>EXHIBIT A</w:t>
      </w:r>
    </w:p>
    <w:p w14:paraId="203637CD" w14:textId="77777777" w:rsidR="008C205A" w:rsidRDefault="008C205A">
      <w:pPr>
        <w:widowControl/>
        <w:jc w:val="center"/>
        <w:outlineLvl w:val="0"/>
        <w:rPr>
          <w:rFonts w:ascii="Helvetica" w:hAnsi="Helvetica" w:cs="Helvetica"/>
          <w:b/>
          <w:bCs/>
          <w:color w:val="auto"/>
          <w:sz w:val="24"/>
          <w:szCs w:val="24"/>
        </w:rPr>
      </w:pPr>
      <w:r>
        <w:rPr>
          <w:rFonts w:ascii="Helvetica" w:hAnsi="Helvetica" w:cs="Helvetica"/>
          <w:b/>
          <w:bCs/>
          <w:color w:val="auto"/>
          <w:sz w:val="24"/>
          <w:szCs w:val="24"/>
        </w:rPr>
        <w:t>FIVE-YEAR OPERATION MANAGEMENT PLAN</w:t>
      </w:r>
    </w:p>
    <w:p w14:paraId="5B07673F" w14:textId="77777777" w:rsidR="008C205A" w:rsidRDefault="008C205A">
      <w:pPr>
        <w:widowControl/>
        <w:rPr>
          <w:rFonts w:ascii="Helvetica" w:hAnsi="Helvetica" w:cs="Helvetica"/>
          <w:b/>
          <w:bCs/>
          <w:color w:val="auto"/>
          <w:sz w:val="24"/>
          <w:szCs w:val="24"/>
        </w:rPr>
      </w:pPr>
      <w:r>
        <w:rPr>
          <w:rFonts w:ascii="Helvetica" w:hAnsi="Helvetica" w:cs="Helvetica"/>
          <w:b/>
          <w:bCs/>
          <w:color w:val="auto"/>
          <w:sz w:val="24"/>
          <w:szCs w:val="24"/>
        </w:rPr>
        <w:t>Part I</w:t>
      </w:r>
    </w:p>
    <w:p w14:paraId="4610C96F" w14:textId="77777777" w:rsidR="008C205A" w:rsidRDefault="008C205A">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Helvetica" w:hAnsi="Helvetica" w:cs="Helvetica"/>
        </w:rPr>
      </w:pPr>
      <w:r>
        <w:rPr>
          <w:rFonts w:ascii="Helvetica" w:hAnsi="Helvetica" w:cs="Helvetica"/>
        </w:rPr>
        <w:t xml:space="preserve">PLEASE COMPLETE ITEMS WHERE APPLICABLE </w:t>
      </w:r>
    </w:p>
    <w:p w14:paraId="0D0C703C" w14:textId="77777777" w:rsidR="008C205A" w:rsidRDefault="008C205A">
      <w:pPr>
        <w:widowControl/>
        <w:tabs>
          <w:tab w:val="left" w:pos="1800"/>
        </w:tabs>
        <w:rPr>
          <w:rFonts w:ascii="Helvetica" w:hAnsi="Helvetica" w:cs="Helvetica"/>
          <w:color w:val="auto"/>
          <w:sz w:val="24"/>
          <w:szCs w:val="24"/>
        </w:rPr>
      </w:pPr>
    </w:p>
    <w:p w14:paraId="313A5729" w14:textId="77777777" w:rsidR="008C205A" w:rsidRDefault="008C205A">
      <w:pPr>
        <w:widowControl/>
        <w:tabs>
          <w:tab w:val="left" w:pos="1800"/>
        </w:tabs>
        <w:rPr>
          <w:rFonts w:ascii="Helvetica" w:hAnsi="Helvetica" w:cs="Helvetica"/>
          <w:color w:val="auto"/>
          <w:sz w:val="24"/>
          <w:szCs w:val="24"/>
        </w:rPr>
      </w:pPr>
      <w:r>
        <w:rPr>
          <w:rFonts w:ascii="Helvetica" w:hAnsi="Helvetica" w:cs="Helvetica"/>
          <w:color w:val="auto"/>
          <w:sz w:val="24"/>
          <w:szCs w:val="24"/>
        </w:rPr>
        <w:t>1. Name/Business:  ___________________________________________________________</w:t>
      </w:r>
    </w:p>
    <w:p w14:paraId="262E7D90" w14:textId="77777777" w:rsidR="008C205A" w:rsidRDefault="008C205A">
      <w:pPr>
        <w:widowControl/>
        <w:tabs>
          <w:tab w:val="left" w:pos="1800"/>
        </w:tabs>
        <w:rPr>
          <w:rFonts w:ascii="Helvetica" w:hAnsi="Helvetica" w:cs="Helvetica"/>
          <w:color w:val="auto"/>
          <w:sz w:val="24"/>
          <w:szCs w:val="24"/>
        </w:rPr>
      </w:pPr>
    </w:p>
    <w:p w14:paraId="6093C398" w14:textId="77777777" w:rsidR="008C205A" w:rsidRDefault="008C205A">
      <w:pPr>
        <w:widowControl/>
        <w:tabs>
          <w:tab w:val="left" w:pos="1800"/>
        </w:tabs>
        <w:rPr>
          <w:rFonts w:ascii="Helvetica" w:hAnsi="Helvetica" w:cs="Helvetica"/>
          <w:color w:val="auto"/>
          <w:sz w:val="24"/>
          <w:szCs w:val="24"/>
        </w:rPr>
      </w:pPr>
      <w:r>
        <w:rPr>
          <w:rFonts w:ascii="Helvetica" w:hAnsi="Helvetica" w:cs="Helvetica"/>
          <w:color w:val="auto"/>
          <w:sz w:val="24"/>
          <w:szCs w:val="24"/>
        </w:rPr>
        <w:t>2.  Mailing Address: ___________________________________________________________</w:t>
      </w:r>
    </w:p>
    <w:p w14:paraId="1FC38699" w14:textId="77777777" w:rsidR="008C205A" w:rsidRDefault="008C205A">
      <w:pPr>
        <w:widowControl/>
        <w:tabs>
          <w:tab w:val="left" w:pos="1800"/>
        </w:tabs>
        <w:rPr>
          <w:rFonts w:ascii="Helvetica" w:hAnsi="Helvetica" w:cs="Helvetica"/>
          <w:color w:val="auto"/>
          <w:sz w:val="24"/>
          <w:szCs w:val="24"/>
        </w:rPr>
      </w:pPr>
    </w:p>
    <w:p w14:paraId="2B0F5009" w14:textId="77777777" w:rsidR="008C205A" w:rsidRDefault="008C205A">
      <w:pPr>
        <w:widowControl/>
        <w:tabs>
          <w:tab w:val="left" w:pos="1800"/>
        </w:tabs>
        <w:rPr>
          <w:rFonts w:ascii="Helvetica" w:hAnsi="Helvetica" w:cs="Helvetica"/>
          <w:color w:val="auto"/>
          <w:sz w:val="24"/>
          <w:szCs w:val="24"/>
        </w:rPr>
      </w:pPr>
      <w:r>
        <w:rPr>
          <w:rFonts w:ascii="Helvetica" w:hAnsi="Helvetica" w:cs="Helvetica"/>
          <w:color w:val="auto"/>
          <w:sz w:val="24"/>
          <w:szCs w:val="24"/>
        </w:rPr>
        <w:t xml:space="preserve">     City/State: _________________________________   Zip Code: _____________________</w:t>
      </w:r>
    </w:p>
    <w:p w14:paraId="057E2272" w14:textId="77777777" w:rsidR="008C205A" w:rsidRDefault="008C205A">
      <w:pPr>
        <w:widowControl/>
        <w:rPr>
          <w:rFonts w:ascii="Helvetica" w:hAnsi="Helvetica" w:cs="Helvetica"/>
          <w:color w:val="auto"/>
          <w:sz w:val="24"/>
          <w:szCs w:val="24"/>
        </w:rPr>
      </w:pPr>
    </w:p>
    <w:p w14:paraId="52FC133B" w14:textId="77777777" w:rsidR="008C205A" w:rsidRDefault="008C205A">
      <w:pPr>
        <w:widowControl/>
        <w:rPr>
          <w:rFonts w:ascii="Helvetica" w:hAnsi="Helvetica" w:cs="Helvetica"/>
          <w:color w:val="auto"/>
          <w:sz w:val="24"/>
          <w:szCs w:val="24"/>
          <w:u w:val="single"/>
        </w:rPr>
      </w:pPr>
      <w:r>
        <w:rPr>
          <w:rFonts w:ascii="Helvetica" w:hAnsi="Helvetica" w:cs="Helvetica"/>
          <w:color w:val="auto"/>
          <w:sz w:val="24"/>
          <w:szCs w:val="24"/>
        </w:rPr>
        <w:t>3.  Phone Number:  Work:</w:t>
      </w:r>
      <w:r>
        <w:rPr>
          <w:rFonts w:ascii="Helvetica" w:hAnsi="Helvetica" w:cs="Helvetica"/>
          <w:color w:val="auto"/>
          <w:sz w:val="24"/>
          <w:szCs w:val="24"/>
        </w:rPr>
        <w:tab/>
        <w:t xml:space="preserve">_________________________  Home: ______________________  </w:t>
      </w:r>
    </w:p>
    <w:p w14:paraId="2B7A9188"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u w:val="words"/>
        </w:rPr>
        <w:tab/>
      </w:r>
      <w:r>
        <w:rPr>
          <w:rFonts w:ascii="Helvetica" w:hAnsi="Helvetica" w:cs="Helvetica"/>
          <w:color w:val="auto"/>
          <w:sz w:val="24"/>
          <w:szCs w:val="24"/>
          <w:u w:val="words"/>
        </w:rPr>
        <w:tab/>
      </w:r>
      <w:r>
        <w:rPr>
          <w:rFonts w:ascii="Helvetica" w:hAnsi="Helvetica" w:cs="Helvetica"/>
          <w:color w:val="auto"/>
          <w:sz w:val="24"/>
          <w:szCs w:val="24"/>
          <w:u w:val="words"/>
        </w:rPr>
        <w:tab/>
      </w:r>
      <w:r>
        <w:rPr>
          <w:rFonts w:ascii="Helvetica" w:hAnsi="Helvetica" w:cs="Helvetica"/>
          <w:color w:val="auto"/>
          <w:sz w:val="24"/>
          <w:szCs w:val="24"/>
        </w:rPr>
        <w:t>Cell: __________________________</w:t>
      </w:r>
    </w:p>
    <w:p w14:paraId="182DD2BE" w14:textId="77777777" w:rsidR="008C205A" w:rsidRDefault="008C205A">
      <w:pPr>
        <w:pStyle w:val="axNormal"/>
        <w:tabs>
          <w:tab w:val="clear" w:pos="720"/>
          <w:tab w:val="clear" w:pos="1440"/>
          <w:tab w:val="clear" w:pos="2160"/>
        </w:tabs>
        <w:rPr>
          <w:rFonts w:ascii="Helvetica" w:hAnsi="Helvetica" w:cs="Helvetica"/>
          <w:color w:val="auto"/>
        </w:rPr>
      </w:pPr>
      <w:r>
        <w:rPr>
          <w:rFonts w:ascii="Helvetica" w:hAnsi="Helvetica" w:cs="Helvetica"/>
          <w:color w:val="auto"/>
        </w:rPr>
        <w:t xml:space="preserve">4.  E-mail Address: ___________________________________________________________ </w:t>
      </w:r>
    </w:p>
    <w:p w14:paraId="30FA8FAD" w14:textId="77777777" w:rsidR="008C205A" w:rsidRDefault="008C205A">
      <w:pPr>
        <w:pStyle w:val="axNormal"/>
        <w:tabs>
          <w:tab w:val="clear" w:pos="720"/>
          <w:tab w:val="clear" w:pos="1440"/>
          <w:tab w:val="clear" w:pos="2160"/>
        </w:tabs>
        <w:rPr>
          <w:rFonts w:ascii="Helvetica" w:hAnsi="Helvetica" w:cs="Helvetica"/>
          <w:color w:val="auto"/>
        </w:rPr>
      </w:pPr>
    </w:p>
    <w:p w14:paraId="1766B2B9" w14:textId="77777777" w:rsidR="008C205A" w:rsidRDefault="008C205A">
      <w:pPr>
        <w:pStyle w:val="axNormal"/>
        <w:tabs>
          <w:tab w:val="clear" w:pos="720"/>
          <w:tab w:val="clear" w:pos="1440"/>
          <w:tab w:val="clear" w:pos="2160"/>
        </w:tabs>
        <w:rPr>
          <w:rFonts w:ascii="Helvetica" w:hAnsi="Helvetica" w:cs="Helvetica"/>
        </w:rPr>
      </w:pPr>
      <w:r>
        <w:rPr>
          <w:rFonts w:ascii="Helvetica" w:hAnsi="Helvetica" w:cs="Helvetica"/>
          <w:color w:val="auto"/>
        </w:rPr>
        <w:t xml:space="preserve">5.  </w:t>
      </w:r>
      <w:r>
        <w:rPr>
          <w:rFonts w:ascii="Helvetica" w:hAnsi="Helvetica" w:cs="Helvetica"/>
        </w:rPr>
        <w:t>Permittee Representative:</w:t>
      </w:r>
    </w:p>
    <w:p w14:paraId="59E312A3" w14:textId="77777777" w:rsidR="008C205A" w:rsidRDefault="008C205A">
      <w:pPr>
        <w:ind w:left="720"/>
        <w:rPr>
          <w:rFonts w:ascii="Helvetica" w:hAnsi="Helvetica" w:cs="Helvetica"/>
          <w:sz w:val="24"/>
          <w:szCs w:val="24"/>
        </w:rPr>
      </w:pPr>
      <w:r>
        <w:rPr>
          <w:rFonts w:ascii="Helvetica" w:hAnsi="Helvetica" w:cs="Helvetica"/>
          <w:sz w:val="24"/>
          <w:szCs w:val="24"/>
        </w:rPr>
        <w:t>If there is a managing agent, please furnish the authorized officer with a copy of the managing agent agreement</w:t>
      </w:r>
      <w:proofErr w:type="gramStart"/>
      <w:r>
        <w:rPr>
          <w:rFonts w:ascii="Helvetica" w:hAnsi="Helvetica" w:cs="Helvetica"/>
          <w:sz w:val="24"/>
          <w:szCs w:val="24"/>
        </w:rPr>
        <w:t xml:space="preserve">.  </w:t>
      </w:r>
      <w:proofErr w:type="gramEnd"/>
      <w:r>
        <w:rPr>
          <w:rFonts w:ascii="Helvetica" w:hAnsi="Helvetica" w:cs="Helvetica"/>
          <w:sz w:val="24"/>
          <w:szCs w:val="24"/>
        </w:rPr>
        <w:t>The following individual(s) are designated to represent the permittee in matters concerning permit administration:</w:t>
      </w:r>
    </w:p>
    <w:p w14:paraId="774ED03A" w14:textId="77777777" w:rsidR="008C205A" w:rsidRDefault="008C205A">
      <w:pPr>
        <w:rPr>
          <w:rFonts w:ascii="Helvetica" w:hAnsi="Helvetica" w:cs="Helvetica"/>
          <w:sz w:val="24"/>
          <w:szCs w:val="24"/>
        </w:rPr>
      </w:pPr>
    </w:p>
    <w:p w14:paraId="2597392F" w14:textId="77777777" w:rsidR="008C205A" w:rsidRDefault="008C205A">
      <w:pPr>
        <w:rPr>
          <w:rFonts w:ascii="Helvetica" w:hAnsi="Helvetica" w:cs="Helvetica"/>
          <w:b/>
          <w:bCs/>
          <w:sz w:val="24"/>
          <w:szCs w:val="24"/>
        </w:rPr>
      </w:pPr>
      <w:r>
        <w:rPr>
          <w:rFonts w:ascii="Helvetica" w:hAnsi="Helvetica" w:cs="Helvetica"/>
          <w:b/>
          <w:bCs/>
          <w:sz w:val="24"/>
          <w:szCs w:val="24"/>
        </w:rPr>
        <w:t>Name</w:t>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t>Address</w:t>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t>Telephone</w:t>
      </w:r>
      <w:r>
        <w:rPr>
          <w:rFonts w:ascii="Helvetica" w:hAnsi="Helvetica" w:cs="Helvetica"/>
          <w:b/>
          <w:bCs/>
          <w:sz w:val="24"/>
          <w:szCs w:val="24"/>
        </w:rPr>
        <w:tab/>
      </w:r>
      <w:r>
        <w:rPr>
          <w:rFonts w:ascii="Helvetica" w:hAnsi="Helvetica" w:cs="Helvetica"/>
          <w:b/>
          <w:bCs/>
          <w:sz w:val="24"/>
          <w:szCs w:val="24"/>
        </w:rPr>
        <w:tab/>
        <w:t>Title</w:t>
      </w:r>
    </w:p>
    <w:p w14:paraId="35797A25" w14:textId="77777777" w:rsidR="008C205A" w:rsidRDefault="008C205A">
      <w:pPr>
        <w:rPr>
          <w:rFonts w:ascii="Helvetica" w:hAnsi="Helvetica" w:cs="Helvetica"/>
          <w:sz w:val="24"/>
          <w:szCs w:val="24"/>
        </w:rPr>
      </w:pPr>
    </w:p>
    <w:p w14:paraId="104FAE84" w14:textId="77777777" w:rsidR="008C205A" w:rsidRDefault="008C205A">
      <w:pPr>
        <w:rPr>
          <w:rFonts w:ascii="Helvetica" w:hAnsi="Helvetica" w:cs="Helvetica"/>
          <w:sz w:val="24"/>
          <w:szCs w:val="24"/>
        </w:rPr>
      </w:pPr>
      <w:r>
        <w:rPr>
          <w:rFonts w:ascii="Helvetica" w:hAnsi="Helvetica" w:cs="Helvetic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6C5F5" w14:textId="77777777" w:rsidR="008C205A" w:rsidRDefault="008C205A">
      <w:pPr>
        <w:rPr>
          <w:rFonts w:ascii="Helvetica" w:hAnsi="Helvetica" w:cs="Helvetica"/>
          <w:sz w:val="24"/>
          <w:szCs w:val="24"/>
        </w:rPr>
      </w:pPr>
    </w:p>
    <w:p w14:paraId="3F453733" w14:textId="77777777" w:rsidR="008C205A" w:rsidRDefault="008C205A">
      <w:pPr>
        <w:rPr>
          <w:rFonts w:ascii="Helvetica" w:hAnsi="Helvetica" w:cs="Helvetica"/>
          <w:sz w:val="24"/>
          <w:szCs w:val="24"/>
        </w:rPr>
      </w:pPr>
    </w:p>
    <w:p w14:paraId="5D636848" w14:textId="77777777" w:rsidR="008C205A" w:rsidRDefault="008C205A">
      <w:pPr>
        <w:rPr>
          <w:rFonts w:ascii="Helvetica" w:hAnsi="Helvetica" w:cs="Helvetica"/>
          <w:sz w:val="24"/>
          <w:szCs w:val="24"/>
        </w:rPr>
      </w:pPr>
      <w:r>
        <w:rPr>
          <w:rFonts w:ascii="Helvetica" w:hAnsi="Helvetica" w:cs="Helvetica"/>
          <w:sz w:val="24"/>
          <w:szCs w:val="24"/>
        </w:rPr>
        <w:t>The permittee must notify the Forest Service in writing of any change in representatives.</w:t>
      </w:r>
    </w:p>
    <w:p w14:paraId="49A47A4E" w14:textId="77777777" w:rsidR="008C205A" w:rsidRDefault="008C205A">
      <w:pPr>
        <w:widowControl/>
        <w:rPr>
          <w:rFonts w:ascii="Helvetica" w:hAnsi="Helvetica" w:cs="Helvetica"/>
          <w:color w:val="auto"/>
          <w:sz w:val="24"/>
          <w:szCs w:val="24"/>
        </w:rPr>
      </w:pPr>
    </w:p>
    <w:p w14:paraId="45F4EE9B" w14:textId="77777777" w:rsidR="008C205A" w:rsidRDefault="008C205A">
      <w:pPr>
        <w:widowControl/>
        <w:tabs>
          <w:tab w:val="left" w:pos="540"/>
        </w:tabs>
        <w:rPr>
          <w:rFonts w:ascii="Helvetica" w:hAnsi="Helvetica" w:cs="Helvetica"/>
          <w:color w:val="auto"/>
          <w:sz w:val="24"/>
          <w:szCs w:val="24"/>
          <w:u w:val="single"/>
        </w:rPr>
      </w:pPr>
      <w:r>
        <w:rPr>
          <w:rFonts w:ascii="Helvetica" w:hAnsi="Helvetica" w:cs="Helvetica"/>
          <w:color w:val="auto"/>
          <w:sz w:val="24"/>
          <w:szCs w:val="24"/>
        </w:rPr>
        <w:t>5.  State Outfitter License Number (Hunting / Fishing Only):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60729C34" w14:textId="77777777" w:rsidR="008C205A" w:rsidRDefault="008C205A">
      <w:pPr>
        <w:widowControl/>
        <w:tabs>
          <w:tab w:val="left" w:pos="540"/>
          <w:tab w:val="left" w:pos="5040"/>
        </w:tabs>
        <w:rPr>
          <w:rFonts w:ascii="Helvetica" w:hAnsi="Helvetica" w:cs="Helvetica"/>
          <w:color w:val="auto"/>
          <w:sz w:val="24"/>
          <w:szCs w:val="24"/>
        </w:rPr>
      </w:pPr>
      <w:r>
        <w:rPr>
          <w:rFonts w:ascii="Helvetica" w:hAnsi="Helvetica" w:cs="Helvetica"/>
          <w:color w:val="auto"/>
          <w:sz w:val="24"/>
          <w:szCs w:val="24"/>
        </w:rPr>
        <w:t xml:space="preserve">      Idaho Outfitters License Number (where applicable) #_____________________________</w:t>
      </w:r>
    </w:p>
    <w:p w14:paraId="27DF6650" w14:textId="77777777" w:rsidR="008C205A" w:rsidRDefault="008C205A">
      <w:pPr>
        <w:widowControl/>
        <w:tabs>
          <w:tab w:val="left" w:pos="540"/>
        </w:tabs>
        <w:outlineLvl w:val="0"/>
        <w:rPr>
          <w:rFonts w:ascii="Helvetica" w:hAnsi="Helvetica" w:cs="Helvetica"/>
          <w:color w:val="auto"/>
          <w:sz w:val="24"/>
          <w:szCs w:val="24"/>
        </w:rPr>
      </w:pPr>
      <w:r>
        <w:rPr>
          <w:rFonts w:ascii="Helvetica" w:hAnsi="Helvetica" w:cs="Helvetica"/>
          <w:color w:val="auto"/>
          <w:sz w:val="24"/>
          <w:szCs w:val="24"/>
        </w:rPr>
        <w:t>6.  Safety Requirements:</w:t>
      </w:r>
    </w:p>
    <w:p w14:paraId="4064C25C" w14:textId="77777777" w:rsidR="008C205A" w:rsidRDefault="008C205A">
      <w:pPr>
        <w:widowControl/>
        <w:numPr>
          <w:ilvl w:val="0"/>
          <w:numId w:val="1"/>
        </w:numPr>
        <w:tabs>
          <w:tab w:val="left" w:pos="540"/>
        </w:tabs>
        <w:outlineLvl w:val="0"/>
        <w:rPr>
          <w:rFonts w:ascii="Helvetica" w:hAnsi="Helvetica" w:cs="Helvetica"/>
          <w:color w:val="auto"/>
          <w:sz w:val="24"/>
          <w:szCs w:val="24"/>
        </w:rPr>
      </w:pPr>
      <w:r>
        <w:rPr>
          <w:rFonts w:ascii="Helvetica" w:hAnsi="Helvetica" w:cs="Helvetica"/>
          <w:color w:val="auto"/>
          <w:sz w:val="24"/>
          <w:szCs w:val="24"/>
        </w:rPr>
        <w:t>All guides shall have a current Standard First Aid certification and CPR is recommended.</w:t>
      </w:r>
    </w:p>
    <w:p w14:paraId="74811F35" w14:textId="77777777" w:rsidR="008C205A" w:rsidRDefault="008C205A">
      <w:pPr>
        <w:widowControl/>
        <w:numPr>
          <w:ilvl w:val="0"/>
          <w:numId w:val="1"/>
        </w:numPr>
        <w:tabs>
          <w:tab w:val="left" w:pos="540"/>
        </w:tabs>
        <w:rPr>
          <w:rFonts w:ascii="Helvetica" w:hAnsi="Helvetica" w:cs="Helvetica"/>
          <w:color w:val="auto"/>
          <w:sz w:val="24"/>
          <w:szCs w:val="24"/>
        </w:rPr>
      </w:pPr>
      <w:r>
        <w:rPr>
          <w:rFonts w:ascii="Helvetica" w:hAnsi="Helvetica" w:cs="Helvetica"/>
          <w:color w:val="auto"/>
          <w:sz w:val="24"/>
          <w:szCs w:val="24"/>
        </w:rPr>
        <w:t xml:space="preserve">First-aid kit requirements are: </w:t>
      </w:r>
    </w:p>
    <w:p w14:paraId="189721A7" w14:textId="77777777" w:rsidR="008C205A" w:rsidRDefault="008C205A">
      <w:pPr>
        <w:widowControl/>
        <w:numPr>
          <w:ilvl w:val="0"/>
          <w:numId w:val="4"/>
        </w:numPr>
        <w:tabs>
          <w:tab w:val="left" w:pos="540"/>
        </w:tabs>
        <w:rPr>
          <w:rFonts w:ascii="Helvetica" w:hAnsi="Helvetica" w:cs="Helvetica"/>
          <w:color w:val="auto"/>
          <w:sz w:val="24"/>
          <w:szCs w:val="24"/>
        </w:rPr>
      </w:pPr>
      <w:r>
        <w:rPr>
          <w:rFonts w:ascii="Helvetica" w:hAnsi="Helvetica" w:cs="Helvetica"/>
          <w:color w:val="auto"/>
          <w:sz w:val="24"/>
          <w:szCs w:val="24"/>
        </w:rPr>
        <w:t>Major first aid kit that contains supplies that treat the following conditions: bleeding; fractures of the extremities; cervical spine injuries; shock; burns; cuts and abrasions</w:t>
      </w:r>
      <w:proofErr w:type="gramStart"/>
      <w:r>
        <w:rPr>
          <w:rFonts w:ascii="Helvetica" w:hAnsi="Helvetica" w:cs="Helvetica"/>
          <w:color w:val="auto"/>
          <w:sz w:val="24"/>
          <w:szCs w:val="24"/>
        </w:rPr>
        <w:t xml:space="preserve">.  </w:t>
      </w:r>
      <w:proofErr w:type="gramEnd"/>
    </w:p>
    <w:p w14:paraId="78F2BEA2" w14:textId="77777777" w:rsidR="008C205A" w:rsidRDefault="008C205A">
      <w:pPr>
        <w:widowControl/>
        <w:numPr>
          <w:ilvl w:val="0"/>
          <w:numId w:val="4"/>
        </w:numPr>
        <w:tabs>
          <w:tab w:val="left" w:pos="540"/>
        </w:tabs>
        <w:rPr>
          <w:rFonts w:ascii="Helvetica" w:hAnsi="Helvetica" w:cs="Helvetica"/>
          <w:color w:val="auto"/>
          <w:sz w:val="24"/>
          <w:szCs w:val="24"/>
        </w:rPr>
      </w:pPr>
      <w:r>
        <w:rPr>
          <w:rFonts w:ascii="Helvetica" w:hAnsi="Helvetica" w:cs="Helvetica"/>
          <w:color w:val="auto"/>
          <w:sz w:val="24"/>
          <w:szCs w:val="24"/>
        </w:rPr>
        <w:t>This kit will be readily accessible at all times</w:t>
      </w:r>
      <w:proofErr w:type="gramStart"/>
      <w:r>
        <w:rPr>
          <w:rFonts w:ascii="Helvetica" w:hAnsi="Helvetica" w:cs="Helvetica"/>
          <w:color w:val="auto"/>
          <w:sz w:val="24"/>
          <w:szCs w:val="24"/>
        </w:rPr>
        <w:t xml:space="preserve">.  </w:t>
      </w:r>
      <w:proofErr w:type="gramEnd"/>
      <w:r>
        <w:rPr>
          <w:rFonts w:ascii="Helvetica" w:hAnsi="Helvetica" w:cs="Helvetica"/>
          <w:color w:val="auto"/>
          <w:sz w:val="24"/>
          <w:szCs w:val="24"/>
        </w:rPr>
        <w:t>The completeness of the kit will correspond to the length of the trip and the number of people involved.</w:t>
      </w:r>
    </w:p>
    <w:p w14:paraId="13884B2F" w14:textId="77777777" w:rsidR="008C205A" w:rsidRDefault="008C205A">
      <w:pPr>
        <w:widowControl/>
        <w:tabs>
          <w:tab w:val="left" w:pos="540"/>
        </w:tabs>
        <w:ind w:left="540"/>
        <w:rPr>
          <w:rFonts w:ascii="Helvetica" w:hAnsi="Helvetica" w:cs="Helvetica"/>
          <w:color w:val="auto"/>
          <w:sz w:val="24"/>
          <w:szCs w:val="24"/>
        </w:rPr>
      </w:pPr>
      <w:r>
        <w:rPr>
          <w:rFonts w:ascii="Helvetica" w:hAnsi="Helvetica" w:cs="Helvetica"/>
          <w:color w:val="auto"/>
          <w:sz w:val="24"/>
          <w:szCs w:val="24"/>
        </w:rPr>
        <w:t>C.  Communication Requirements:</w:t>
      </w:r>
    </w:p>
    <w:p w14:paraId="6EB90723" w14:textId="77777777" w:rsidR="008C205A" w:rsidRDefault="008C205A">
      <w:pPr>
        <w:widowControl/>
        <w:numPr>
          <w:ilvl w:val="0"/>
          <w:numId w:val="2"/>
        </w:numPr>
        <w:tabs>
          <w:tab w:val="left" w:pos="540"/>
        </w:tabs>
        <w:rPr>
          <w:rFonts w:ascii="Helvetica" w:hAnsi="Helvetica" w:cs="Helvetica"/>
          <w:color w:val="auto"/>
          <w:sz w:val="24"/>
          <w:szCs w:val="24"/>
        </w:rPr>
      </w:pPr>
      <w:r>
        <w:rPr>
          <w:rFonts w:ascii="Helvetica" w:hAnsi="Helvetica" w:cs="Helvetica"/>
          <w:color w:val="auto"/>
          <w:sz w:val="24"/>
          <w:szCs w:val="24"/>
        </w:rPr>
        <w:t>One Cell phone or 2-way radio per outfitted group. The outfitter and District  will clearly spell out what sorts of communication devices are expected to be provided and distributed</w:t>
      </w:r>
      <w:proofErr w:type="gramStart"/>
      <w:r>
        <w:rPr>
          <w:rFonts w:ascii="Helvetica" w:hAnsi="Helvetica" w:cs="Helvetica"/>
          <w:color w:val="auto"/>
          <w:sz w:val="24"/>
          <w:szCs w:val="24"/>
        </w:rPr>
        <w:t xml:space="preserve">.  </w:t>
      </w:r>
      <w:proofErr w:type="gramEnd"/>
      <w:r>
        <w:rPr>
          <w:rFonts w:ascii="Helvetica" w:hAnsi="Helvetica" w:cs="Helvetica"/>
          <w:color w:val="auto"/>
          <w:sz w:val="24"/>
          <w:szCs w:val="24"/>
        </w:rPr>
        <w:t>Describe:_________________________________________________________________________________________________________________________________________________________________________________________</w:t>
      </w:r>
      <w:r>
        <w:rPr>
          <w:rFonts w:ascii="Helvetica" w:hAnsi="Helvetica" w:cs="Helvetica"/>
          <w:color w:val="auto"/>
          <w:sz w:val="24"/>
          <w:szCs w:val="24"/>
        </w:rPr>
        <w:lastRenderedPageBreak/>
        <w:t>________________________________________________________________________________________________________________________________</w:t>
      </w:r>
    </w:p>
    <w:p w14:paraId="4B53CB57" w14:textId="77777777" w:rsidR="008C205A" w:rsidRDefault="008C205A">
      <w:pPr>
        <w:widowControl/>
        <w:tabs>
          <w:tab w:val="left" w:pos="540"/>
        </w:tabs>
        <w:rPr>
          <w:rFonts w:ascii="Helvetica" w:hAnsi="Helvetica" w:cs="Helvetica"/>
          <w:color w:val="auto"/>
          <w:sz w:val="24"/>
          <w:szCs w:val="24"/>
        </w:rPr>
      </w:pPr>
      <w:r>
        <w:rPr>
          <w:rFonts w:ascii="Helvetica" w:hAnsi="Helvetica" w:cs="Helvetica"/>
          <w:color w:val="auto"/>
          <w:sz w:val="24"/>
          <w:szCs w:val="24"/>
        </w:rPr>
        <w:tab/>
        <w:t>D.  The ____________ Ranger District will be notified as soon as possible about any serious injuries/accidents (those that require acute medical attention or hospitalization) or evacuations of clients or staff.</w:t>
      </w:r>
    </w:p>
    <w:p w14:paraId="68ACABBC" w14:textId="77777777" w:rsidR="008C205A" w:rsidRDefault="008C205A">
      <w:pPr>
        <w:widowControl/>
        <w:tabs>
          <w:tab w:val="left" w:pos="540"/>
        </w:tabs>
        <w:ind w:left="540"/>
        <w:rPr>
          <w:rFonts w:ascii="Helvetica" w:hAnsi="Helvetica" w:cs="Helvetica"/>
          <w:color w:val="auto"/>
          <w:sz w:val="24"/>
          <w:szCs w:val="24"/>
        </w:rPr>
      </w:pPr>
      <w:r>
        <w:rPr>
          <w:rFonts w:ascii="Helvetica" w:hAnsi="Helvetica" w:cs="Helvetica"/>
          <w:color w:val="auto"/>
          <w:sz w:val="24"/>
          <w:szCs w:val="24"/>
        </w:rPr>
        <w:t>E.  Other safety equipment provided (outfitter to provide information):</w:t>
      </w:r>
    </w:p>
    <w:p w14:paraId="4345310D" w14:textId="77777777" w:rsidR="008C205A" w:rsidRDefault="008C205A">
      <w:pPr>
        <w:widowControl/>
        <w:tabs>
          <w:tab w:val="left" w:pos="540"/>
        </w:tabs>
        <w:spacing w:line="360" w:lineRule="auto"/>
        <w:outlineLvl w:val="0"/>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50778CD3" w14:textId="77777777" w:rsidR="008C205A" w:rsidRDefault="008C205A">
      <w:pPr>
        <w:widowControl/>
        <w:tabs>
          <w:tab w:val="left" w:pos="540"/>
        </w:tabs>
        <w:spacing w:line="360" w:lineRule="auto"/>
        <w:rPr>
          <w:rFonts w:ascii="Helvetica" w:hAnsi="Helvetica" w:cs="Helvetica"/>
          <w:color w:val="auto"/>
          <w:sz w:val="24"/>
          <w:szCs w:val="24"/>
        </w:rPr>
      </w:pPr>
      <w:r>
        <w:rPr>
          <w:rFonts w:ascii="Helvetica" w:hAnsi="Helvetica" w:cs="Helvetica"/>
          <w:color w:val="auto"/>
          <w:sz w:val="24"/>
          <w:szCs w:val="24"/>
          <w:u w:val="single"/>
        </w:rPr>
        <w:t xml:space="preserve">    </w:t>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156250F9" w14:textId="77777777" w:rsidR="008C205A" w:rsidRDefault="008C205A">
      <w:pPr>
        <w:widowControl/>
        <w:tabs>
          <w:tab w:val="left" w:pos="540"/>
        </w:tabs>
        <w:spacing w:line="360" w:lineRule="auto"/>
        <w:rPr>
          <w:rFonts w:ascii="Helvetica" w:hAnsi="Helvetica" w:cs="Helvetica"/>
          <w:color w:val="auto"/>
          <w:sz w:val="24"/>
          <w:szCs w:val="24"/>
          <w:u w:val="single"/>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77C91D85" w14:textId="77777777" w:rsidR="008C205A" w:rsidRDefault="008C205A">
      <w:pPr>
        <w:widowControl/>
        <w:tabs>
          <w:tab w:val="left" w:pos="540"/>
        </w:tabs>
        <w:spacing w:line="360" w:lineRule="auto"/>
        <w:rPr>
          <w:rFonts w:ascii="Helvetica" w:hAnsi="Helvetica" w:cs="Helvetica"/>
          <w:color w:val="auto"/>
          <w:sz w:val="24"/>
          <w:szCs w:val="24"/>
          <w:u w:val="single"/>
        </w:rPr>
      </w:pPr>
      <w:r>
        <w:rPr>
          <w:rFonts w:ascii="Helvetica" w:hAnsi="Helvetica" w:cs="Helvetica"/>
          <w:color w:val="auto"/>
          <w:sz w:val="24"/>
          <w:szCs w:val="24"/>
          <w:u w:val="single"/>
        </w:rPr>
        <w:t>______________________________________________________________________</w:t>
      </w:r>
    </w:p>
    <w:p w14:paraId="797E78F0" w14:textId="77777777" w:rsidR="008C205A" w:rsidRDefault="008C205A">
      <w:pPr>
        <w:widowControl/>
        <w:tabs>
          <w:tab w:val="left" w:pos="540"/>
        </w:tabs>
        <w:spacing w:line="360" w:lineRule="auto"/>
        <w:rPr>
          <w:rFonts w:ascii="Helvetica" w:hAnsi="Helvetica" w:cs="Helvetica"/>
          <w:color w:val="auto"/>
          <w:sz w:val="24"/>
          <w:szCs w:val="24"/>
        </w:rPr>
      </w:pPr>
    </w:p>
    <w:p w14:paraId="03F298AF" w14:textId="77777777" w:rsidR="008C205A" w:rsidRDefault="008C205A">
      <w:pPr>
        <w:widowControl/>
        <w:tabs>
          <w:tab w:val="left" w:pos="540"/>
        </w:tabs>
        <w:jc w:val="center"/>
        <w:rPr>
          <w:rFonts w:ascii="Helvetica" w:hAnsi="Helvetica" w:cs="Helvetica"/>
          <w:b/>
          <w:bCs/>
          <w:color w:val="FF0000"/>
          <w:sz w:val="24"/>
          <w:szCs w:val="24"/>
        </w:rPr>
      </w:pPr>
      <w:r>
        <w:rPr>
          <w:rFonts w:ascii="Helvetica" w:hAnsi="Helvetica" w:cs="Helvetica"/>
          <w:b/>
          <w:bCs/>
          <w:color w:val="auto"/>
          <w:sz w:val="24"/>
          <w:szCs w:val="24"/>
        </w:rPr>
        <w:t xml:space="preserve">USER NOTES FOR “F” CLAUSE </w:t>
      </w:r>
    </w:p>
    <w:p w14:paraId="0CD8310B" w14:textId="77777777" w:rsidR="008C205A" w:rsidRDefault="008C205A">
      <w:pPr>
        <w:widowControl/>
        <w:tabs>
          <w:tab w:val="left" w:pos="540"/>
        </w:tabs>
        <w:jc w:val="center"/>
        <w:rPr>
          <w:rFonts w:ascii="Helvetica" w:hAnsi="Helvetica" w:cs="Helvetica"/>
          <w:b/>
          <w:bCs/>
          <w:color w:val="auto"/>
          <w:sz w:val="24"/>
          <w:szCs w:val="24"/>
        </w:rPr>
      </w:pPr>
      <w:r>
        <w:rPr>
          <w:rFonts w:ascii="Helvetica" w:hAnsi="Helvetica" w:cs="Helvetica"/>
          <w:b/>
          <w:bCs/>
          <w:color w:val="auto"/>
          <w:sz w:val="24"/>
          <w:szCs w:val="24"/>
        </w:rPr>
        <w:t>&lt;Delete non-applicable clauses prior to printing&gt;</w:t>
      </w:r>
    </w:p>
    <w:p w14:paraId="5CDE20B3" w14:textId="77777777" w:rsidR="008C205A" w:rsidRDefault="008C205A">
      <w:pPr>
        <w:widowControl/>
        <w:tabs>
          <w:tab w:val="left" w:pos="540"/>
        </w:tabs>
        <w:jc w:val="center"/>
        <w:rPr>
          <w:rFonts w:ascii="Helvetica" w:hAnsi="Helvetica" w:cs="Helvetica"/>
          <w:b/>
          <w:bCs/>
          <w:color w:val="FF0000"/>
          <w:sz w:val="24"/>
          <w:szCs w:val="24"/>
        </w:rPr>
      </w:pPr>
      <w:r>
        <w:rPr>
          <w:rFonts w:ascii="Helvetica" w:hAnsi="Helvetica" w:cs="Helvetica"/>
          <w:b/>
          <w:bCs/>
          <w:color w:val="FF0000"/>
          <w:sz w:val="24"/>
          <w:szCs w:val="24"/>
        </w:rPr>
        <w:t>(Insert clauses here that you think should be used for specific activities, i.e. rafting)</w:t>
      </w:r>
    </w:p>
    <w:p w14:paraId="50996B96" w14:textId="77777777" w:rsidR="008C205A" w:rsidRDefault="008C205A">
      <w:pPr>
        <w:widowControl/>
        <w:tabs>
          <w:tab w:val="left" w:pos="540"/>
        </w:tabs>
        <w:rPr>
          <w:rFonts w:ascii="Helvetica" w:hAnsi="Helvetica" w:cs="Helvetica"/>
          <w:color w:val="auto"/>
          <w:sz w:val="24"/>
          <w:szCs w:val="24"/>
        </w:rPr>
      </w:pPr>
      <w:r>
        <w:rPr>
          <w:rFonts w:ascii="Helvetica" w:hAnsi="Helvetica" w:cs="Helvetica"/>
          <w:color w:val="auto"/>
          <w:sz w:val="24"/>
          <w:szCs w:val="24"/>
        </w:rPr>
        <w:tab/>
        <w:t xml:space="preserve">F.  Additional safety requirements: </w:t>
      </w:r>
    </w:p>
    <w:p w14:paraId="28C13D4C" w14:textId="77777777" w:rsidR="008C205A" w:rsidRDefault="008C205A">
      <w:pPr>
        <w:pStyle w:val="BodyText2"/>
        <w:numPr>
          <w:ilvl w:val="0"/>
          <w:numId w:val="3"/>
        </w:numPr>
        <w:spacing w:line="240" w:lineRule="auto"/>
        <w:outlineLvl w:val="0"/>
      </w:pPr>
      <w:r>
        <w:t xml:space="preserve"> For Rafting: on every trip, each raft will carry the following: spare paddle/oar; </w:t>
      </w:r>
      <w:proofErr w:type="spellStart"/>
      <w:r>
        <w:t>throwbag</w:t>
      </w:r>
      <w:proofErr w:type="spellEnd"/>
      <w:r>
        <w:t xml:space="preserve"> with at least 50 feet of rescue rope; bow and stern lines </w:t>
      </w:r>
      <w:proofErr w:type="gramStart"/>
      <w:r>
        <w:t>sufficient</w:t>
      </w:r>
      <w:proofErr w:type="gramEnd"/>
      <w:r>
        <w:t xml:space="preserve"> to tie the raft; drinking water.  All guests for river trips must be outfitted with Coast Guard Type V personal floatation device (jackets). At least one guide in each party will be trained and certified in </w:t>
      </w:r>
      <w:proofErr w:type="spellStart"/>
      <w:r>
        <w:t>swiftwater</w:t>
      </w:r>
      <w:proofErr w:type="spellEnd"/>
      <w:r>
        <w:t xml:space="preserve"> rescue (Swiftwater Rescue Technician I). This certification typically includes a full day of classroom training and 3 days of practical exercises with </w:t>
      </w:r>
      <w:proofErr w:type="spellStart"/>
      <w:r>
        <w:t>throwbags</w:t>
      </w:r>
      <w:proofErr w:type="spellEnd"/>
      <w:r>
        <w:t>, swimming and technical rescues, rescues with boats and adjunctive devices.</w:t>
      </w:r>
    </w:p>
    <w:p w14:paraId="1859645A" w14:textId="77777777" w:rsidR="008C205A" w:rsidRDefault="008C205A">
      <w:pPr>
        <w:pStyle w:val="BodyText2"/>
        <w:numPr>
          <w:ilvl w:val="0"/>
          <w:numId w:val="3"/>
        </w:numPr>
        <w:spacing w:line="240" w:lineRule="auto"/>
        <w:outlineLvl w:val="0"/>
      </w:pPr>
      <w:r>
        <w:t xml:space="preserve">Snowmobile guides must have attended an avalanche awareness training for snowmobile guides, such as offered by the Gallatin National Forest Avalanche Center  (at least 1 classroom day and 1 field day of training) or equivalent. This training shall be refreshed every 3 years. All guides and clients on backcountry snowmobile trips planning to travel in avalanche terrain off groomed/designated trails will be equipped with avalanche beacons, </w:t>
      </w:r>
      <w:proofErr w:type="gramStart"/>
      <w:r>
        <w:t>shovels</w:t>
      </w:r>
      <w:proofErr w:type="gramEnd"/>
      <w:r>
        <w:t xml:space="preserve"> and probes.</w:t>
      </w:r>
    </w:p>
    <w:p w14:paraId="386B9F12" w14:textId="77777777" w:rsidR="008C205A" w:rsidRDefault="008C205A">
      <w:pPr>
        <w:pStyle w:val="BodyText2"/>
        <w:numPr>
          <w:ilvl w:val="0"/>
          <w:numId w:val="3"/>
        </w:numPr>
        <w:spacing w:line="240" w:lineRule="auto"/>
        <w:outlineLvl w:val="0"/>
      </w:pPr>
      <w:r>
        <w:t xml:space="preserve">Backcountry ski guides are required to have attended a Level I avalanche course. Level I courses are the industry standard for guides. Information on course locations and scheduled sessions can be found at </w:t>
      </w:r>
      <w:hyperlink r:id="rId7" w:history="1">
        <w:r>
          <w:rPr>
            <w:rStyle w:val="Hyperlink"/>
            <w:rFonts w:cs="Helvetica"/>
          </w:rPr>
          <w:t>www.avalanche.org/~education</w:t>
        </w:r>
      </w:hyperlink>
      <w:r>
        <w:t>.    A follow up refresher session (does not have to be a Level I session) is recommended every 3 years</w:t>
      </w:r>
      <w:proofErr w:type="gramStart"/>
      <w:r>
        <w:t xml:space="preserve">.  </w:t>
      </w:r>
      <w:proofErr w:type="gramEnd"/>
      <w:r>
        <w:t>All guides and party members traveling in avalanche terrain shall be equipped with avalanche  beacons, shovels, and probes.</w:t>
      </w:r>
    </w:p>
    <w:p w14:paraId="13C24F3B" w14:textId="77777777" w:rsidR="008C205A" w:rsidRDefault="008C205A">
      <w:pPr>
        <w:pStyle w:val="BodyText2"/>
        <w:numPr>
          <w:ilvl w:val="0"/>
          <w:numId w:val="3"/>
        </w:numPr>
        <w:spacing w:line="240" w:lineRule="auto"/>
        <w:outlineLvl w:val="0"/>
      </w:pPr>
      <w:r>
        <w:t xml:space="preserve">Climbing –  all guides are encouraged to obtain American Mountain Guide certification. Clients will be provided with appropriate safety gear: helmets, harnesses, </w:t>
      </w:r>
      <w:proofErr w:type="gramStart"/>
      <w:r>
        <w:t xml:space="preserve">etc.  </w:t>
      </w:r>
      <w:proofErr w:type="gramEnd"/>
      <w:r>
        <w:t>Ropes should be inspected every trip.</w:t>
      </w:r>
    </w:p>
    <w:p w14:paraId="20664E2C" w14:textId="77777777" w:rsidR="008C205A" w:rsidRDefault="008C205A">
      <w:pPr>
        <w:pStyle w:val="BodyText2"/>
        <w:numPr>
          <w:ilvl w:val="0"/>
          <w:numId w:val="3"/>
        </w:numPr>
        <w:spacing w:line="240" w:lineRule="auto"/>
        <w:outlineLvl w:val="0"/>
      </w:pPr>
      <w:r>
        <w:t>Insert any other specific safety requirements you demand here</w:t>
      </w:r>
      <w:proofErr w:type="gramStart"/>
      <w:r>
        <w:t>…..</w:t>
      </w:r>
      <w:proofErr w:type="gramEnd"/>
    </w:p>
    <w:p w14:paraId="0FD1A942" w14:textId="77777777" w:rsidR="008C205A" w:rsidRDefault="008C205A">
      <w:pPr>
        <w:widowControl/>
        <w:tabs>
          <w:tab w:val="left" w:pos="540"/>
        </w:tabs>
        <w:rPr>
          <w:rFonts w:ascii="Helvetica" w:hAnsi="Helvetica" w:cs="Helvetica"/>
          <w:color w:val="FF0000"/>
          <w:sz w:val="24"/>
          <w:szCs w:val="24"/>
        </w:rPr>
      </w:pPr>
    </w:p>
    <w:p w14:paraId="7956F016" w14:textId="77777777" w:rsidR="008C205A" w:rsidRDefault="008C205A">
      <w:pPr>
        <w:widowControl/>
        <w:rPr>
          <w:rFonts w:ascii="Helvetica" w:hAnsi="Helvetica" w:cs="Helvetica"/>
          <w:color w:val="auto"/>
          <w:sz w:val="24"/>
          <w:szCs w:val="24"/>
        </w:rPr>
      </w:pPr>
    </w:p>
    <w:p w14:paraId="17457527" w14:textId="77777777" w:rsidR="008C205A" w:rsidRDefault="008C205A">
      <w:pPr>
        <w:widowControl/>
        <w:ind w:firstLine="540"/>
        <w:rPr>
          <w:rFonts w:ascii="Helvetica" w:hAnsi="Helvetica" w:cs="Helvetica"/>
          <w:color w:val="auto"/>
          <w:sz w:val="24"/>
          <w:szCs w:val="24"/>
        </w:rPr>
      </w:pPr>
      <w:r>
        <w:rPr>
          <w:rFonts w:ascii="Helvetica" w:hAnsi="Helvetica" w:cs="Helvetica"/>
          <w:color w:val="auto"/>
          <w:sz w:val="24"/>
          <w:szCs w:val="24"/>
        </w:rPr>
        <w:t>F.   List other safety training or certifications you or your guides may have:</w:t>
      </w:r>
    </w:p>
    <w:p w14:paraId="5EAC2811" w14:textId="77777777" w:rsidR="008C205A" w:rsidRDefault="008C205A">
      <w:pPr>
        <w:widowControl/>
        <w:tabs>
          <w:tab w:val="left" w:pos="540"/>
        </w:tabs>
        <w:spacing w:line="360" w:lineRule="auto"/>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0D89F849" w14:textId="77777777" w:rsidR="008C205A" w:rsidRDefault="008C205A">
      <w:pPr>
        <w:widowControl/>
        <w:tabs>
          <w:tab w:val="left" w:pos="540"/>
        </w:tabs>
        <w:spacing w:line="360" w:lineRule="auto"/>
        <w:rPr>
          <w:rFonts w:ascii="Helvetica" w:hAnsi="Helvetica" w:cs="Helvetica"/>
          <w:color w:val="auto"/>
          <w:sz w:val="24"/>
          <w:szCs w:val="24"/>
        </w:rPr>
      </w:pP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0106AF69" w14:textId="77777777" w:rsidR="008C205A" w:rsidRDefault="008C205A">
      <w:pPr>
        <w:widowControl/>
        <w:tabs>
          <w:tab w:val="left" w:pos="540"/>
        </w:tabs>
        <w:spacing w:line="360" w:lineRule="auto"/>
        <w:rPr>
          <w:rFonts w:ascii="Helvetica" w:hAnsi="Helvetica" w:cs="Helvetica"/>
          <w:color w:val="auto"/>
          <w:sz w:val="24"/>
          <w:szCs w:val="24"/>
          <w:u w:val="single"/>
        </w:rPr>
      </w:pPr>
      <w:r>
        <w:rPr>
          <w:rFonts w:ascii="Helvetica" w:hAnsi="Helvetica" w:cs="Helvetica"/>
          <w:color w:val="auto"/>
          <w:sz w:val="24"/>
          <w:szCs w:val="24"/>
          <w:u w:val="single"/>
        </w:rPr>
        <w:t>____________________________________________________________</w:t>
      </w:r>
      <w:r>
        <w:rPr>
          <w:rFonts w:ascii="Helvetica" w:hAnsi="Helvetica" w:cs="Helvetica"/>
          <w:color w:val="auto"/>
          <w:sz w:val="24"/>
          <w:szCs w:val="24"/>
          <w:u w:val="single"/>
        </w:rPr>
        <w:tab/>
        <w:t xml:space="preserve">             ____   </w:t>
      </w:r>
    </w:p>
    <w:p w14:paraId="78840D08" w14:textId="77777777" w:rsidR="008C205A" w:rsidRDefault="008C205A">
      <w:pPr>
        <w:widowControl/>
        <w:tabs>
          <w:tab w:val="left" w:pos="540"/>
        </w:tabs>
        <w:spacing w:line="360" w:lineRule="auto"/>
        <w:rPr>
          <w:rFonts w:ascii="Helvetica" w:hAnsi="Helvetica" w:cs="Helvetica"/>
          <w:color w:val="auto"/>
          <w:sz w:val="24"/>
          <w:szCs w:val="24"/>
          <w:u w:val="single"/>
        </w:rPr>
      </w:pPr>
      <w:r>
        <w:rPr>
          <w:rFonts w:ascii="Helvetica" w:hAnsi="Helvetica" w:cs="Helvetica"/>
          <w:color w:val="auto"/>
          <w:sz w:val="24"/>
          <w:szCs w:val="24"/>
          <w:u w:val="single"/>
        </w:rPr>
        <w:lastRenderedPageBreak/>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r>
        <w:rPr>
          <w:rFonts w:ascii="Helvetica" w:hAnsi="Helvetica" w:cs="Helvetica"/>
          <w:color w:val="auto"/>
          <w:sz w:val="24"/>
          <w:szCs w:val="24"/>
          <w:u w:val="single"/>
        </w:rPr>
        <w:tab/>
      </w:r>
    </w:p>
    <w:p w14:paraId="7CF4ED74" w14:textId="77777777" w:rsidR="008C205A" w:rsidRDefault="008C205A">
      <w:pPr>
        <w:widowControl/>
        <w:tabs>
          <w:tab w:val="left" w:pos="540"/>
        </w:tabs>
        <w:spacing w:line="360" w:lineRule="auto"/>
        <w:rPr>
          <w:rFonts w:ascii="Helvetica" w:hAnsi="Helvetica" w:cs="Helvetica"/>
          <w:color w:val="auto"/>
          <w:sz w:val="24"/>
          <w:szCs w:val="24"/>
          <w:u w:val="single"/>
        </w:rPr>
      </w:pPr>
    </w:p>
    <w:p w14:paraId="5B468921" w14:textId="77777777" w:rsidR="008C205A" w:rsidRDefault="008C205A">
      <w:pPr>
        <w:widowControl/>
        <w:tabs>
          <w:tab w:val="left" w:pos="540"/>
        </w:tabs>
        <w:rPr>
          <w:rFonts w:ascii="Helvetica" w:hAnsi="Helvetica" w:cs="Helvetica"/>
          <w:color w:val="auto"/>
          <w:sz w:val="24"/>
          <w:szCs w:val="24"/>
        </w:rPr>
      </w:pPr>
      <w:r>
        <w:rPr>
          <w:rFonts w:ascii="Helvetica" w:hAnsi="Helvetica" w:cs="Helvetica"/>
          <w:color w:val="auto"/>
          <w:sz w:val="24"/>
          <w:szCs w:val="24"/>
        </w:rPr>
        <w:tab/>
        <w:t xml:space="preserve">G.  Guest orientation – describe how guests are introduced </w:t>
      </w:r>
      <w:proofErr w:type="gramStart"/>
      <w:r>
        <w:rPr>
          <w:rFonts w:ascii="Helvetica" w:hAnsi="Helvetica" w:cs="Helvetica"/>
          <w:color w:val="auto"/>
          <w:sz w:val="24"/>
          <w:szCs w:val="24"/>
        </w:rPr>
        <w:t>to:</w:t>
      </w:r>
      <w:proofErr w:type="gramEnd"/>
      <w:r>
        <w:rPr>
          <w:rFonts w:ascii="Helvetica" w:hAnsi="Helvetica" w:cs="Helvetica"/>
          <w:color w:val="auto"/>
          <w:sz w:val="24"/>
          <w:szCs w:val="24"/>
        </w:rPr>
        <w:t xml:space="preserve"> identification of hazards and risks, safety considerations, search, rescue and evacuation procedures, communications and use of equipment, including stock if applicable:</w:t>
      </w:r>
    </w:p>
    <w:p w14:paraId="3C0798EC" w14:textId="77777777" w:rsidR="008C205A" w:rsidRDefault="008C205A">
      <w:pPr>
        <w:widowControl/>
        <w:tabs>
          <w:tab w:val="left" w:pos="540"/>
        </w:tabs>
        <w:rPr>
          <w:rFonts w:ascii="Helvetica" w:hAnsi="Helvetica" w:cs="Helvetica"/>
          <w:color w:val="auto"/>
          <w:sz w:val="24"/>
          <w:szCs w:val="24"/>
        </w:rPr>
      </w:pPr>
    </w:p>
    <w:p w14:paraId="0A8258B9" w14:textId="77777777" w:rsidR="008C205A" w:rsidRDefault="008C205A">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27385" w14:textId="77777777" w:rsidR="008C205A" w:rsidRDefault="008C205A">
      <w:pPr>
        <w:widowControl/>
        <w:tabs>
          <w:tab w:val="left" w:pos="540"/>
        </w:tabs>
        <w:spacing w:line="360" w:lineRule="auto"/>
        <w:rPr>
          <w:rFonts w:ascii="Helvetica" w:hAnsi="Helvetica" w:cs="Helvetica"/>
          <w:color w:val="auto"/>
          <w:sz w:val="24"/>
          <w:szCs w:val="24"/>
        </w:rPr>
      </w:pPr>
      <w:r>
        <w:rPr>
          <w:rFonts w:ascii="Helvetica" w:hAnsi="Helvetica" w:cs="Helvetica"/>
          <w:color w:val="auto"/>
          <w:sz w:val="24"/>
          <w:szCs w:val="24"/>
        </w:rPr>
        <w:t>______________________________________________________________________________________________________________________________________________________</w:t>
      </w:r>
    </w:p>
    <w:p w14:paraId="1E6685A4" w14:textId="77777777" w:rsidR="008C205A" w:rsidRDefault="008C205A">
      <w:pPr>
        <w:widowControl/>
        <w:tabs>
          <w:tab w:val="left" w:pos="540"/>
        </w:tabs>
        <w:spacing w:line="360" w:lineRule="auto"/>
        <w:rPr>
          <w:rFonts w:ascii="Helvetica" w:hAnsi="Helvetica" w:cs="Helvetica"/>
          <w:color w:val="auto"/>
          <w:sz w:val="24"/>
          <w:szCs w:val="24"/>
        </w:rPr>
      </w:pPr>
    </w:p>
    <w:p w14:paraId="5E21B3A0" w14:textId="77777777" w:rsidR="008C205A" w:rsidRDefault="008C205A">
      <w:pPr>
        <w:widowControl/>
        <w:tabs>
          <w:tab w:val="left" w:pos="540"/>
        </w:tabs>
        <w:rPr>
          <w:rFonts w:ascii="Helvetica" w:hAnsi="Helvetica" w:cs="Helvetica"/>
          <w:color w:val="0000FF"/>
          <w:sz w:val="24"/>
          <w:szCs w:val="24"/>
        </w:rPr>
      </w:pPr>
      <w:r>
        <w:rPr>
          <w:rFonts w:ascii="Helvetica" w:hAnsi="Helvetica" w:cs="Helvetica"/>
          <w:color w:val="auto"/>
          <w:sz w:val="24"/>
          <w:szCs w:val="24"/>
        </w:rPr>
        <w:t>7.  Describe how you will inform your clients about Wilderness and wildland values, low impact or Leave No Trace outdoor skills, and backcountry etiquette.</w:t>
      </w:r>
    </w:p>
    <w:p w14:paraId="4DF4F32A" w14:textId="77777777" w:rsidR="008C205A" w:rsidRDefault="008C205A">
      <w:pPr>
        <w:widowControl/>
        <w:tabs>
          <w:tab w:val="left" w:pos="540"/>
        </w:tabs>
        <w:spacing w:line="360" w:lineRule="auto"/>
        <w:rPr>
          <w:rFonts w:ascii="Helvetica" w:hAnsi="Helvetica" w:cs="Helvetica"/>
          <w:color w:val="auto"/>
          <w:sz w:val="24"/>
          <w:szCs w:val="24"/>
        </w:rPr>
      </w:pPr>
      <w:r>
        <w:rPr>
          <w:rFonts w:ascii="Helvetica" w:hAnsi="Helvetica" w:cs="Helvetica"/>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217DA1" w14:textId="77777777" w:rsidR="008C205A" w:rsidRDefault="008C205A">
      <w:pPr>
        <w:widowControl/>
        <w:tabs>
          <w:tab w:val="left" w:pos="540"/>
        </w:tabs>
        <w:rPr>
          <w:rFonts w:ascii="Helvetica" w:hAnsi="Helvetica" w:cs="Helvetica"/>
          <w:color w:val="auto"/>
          <w:sz w:val="24"/>
          <w:szCs w:val="24"/>
        </w:rPr>
      </w:pPr>
    </w:p>
    <w:p w14:paraId="24DD6E7E" w14:textId="77777777" w:rsidR="008C205A" w:rsidRDefault="008C205A">
      <w:pPr>
        <w:widowControl/>
        <w:tabs>
          <w:tab w:val="left" w:pos="540"/>
        </w:tabs>
        <w:rPr>
          <w:rFonts w:ascii="Helvetica" w:hAnsi="Helvetica" w:cs="Helvetica"/>
          <w:color w:val="auto"/>
          <w:sz w:val="24"/>
          <w:szCs w:val="24"/>
        </w:rPr>
      </w:pPr>
      <w:r>
        <w:rPr>
          <w:rFonts w:ascii="Helvetica" w:hAnsi="Helvetica" w:cs="Helvetica"/>
          <w:color w:val="auto"/>
          <w:sz w:val="24"/>
          <w:szCs w:val="24"/>
        </w:rPr>
        <w:t>8.  If an emergency occurs (injured client, flood, fire, avalanche, etc.), describe the procedures to be used, by type and season of use authorized, for care and evacuation of the injured person(s).</w:t>
      </w:r>
    </w:p>
    <w:p w14:paraId="5DE4ABEB" w14:textId="77777777" w:rsidR="008C205A" w:rsidRDefault="008C205A">
      <w:pPr>
        <w:widowControl/>
        <w:tabs>
          <w:tab w:val="left" w:pos="540"/>
        </w:tabs>
        <w:rPr>
          <w:rFonts w:ascii="Helvetica" w:hAnsi="Helvetica" w:cs="Helvetica"/>
          <w:color w:val="auto"/>
          <w:sz w:val="24"/>
          <w:szCs w:val="24"/>
        </w:rPr>
      </w:pPr>
    </w:p>
    <w:p w14:paraId="28A42F8A" w14:textId="77777777" w:rsidR="008C205A" w:rsidRDefault="008C205A">
      <w:pPr>
        <w:widowControl/>
        <w:tabs>
          <w:tab w:val="left" w:pos="540"/>
        </w:tabs>
        <w:spacing w:line="360" w:lineRule="auto"/>
        <w:rPr>
          <w:rFonts w:ascii="Helvetica" w:hAnsi="Helvetica" w:cs="Helvetica"/>
          <w:color w:val="auto"/>
          <w:sz w:val="24"/>
          <w:szCs w:val="24"/>
        </w:rPr>
      </w:pPr>
      <w:r>
        <w:rPr>
          <w:rFonts w:ascii="Helvetica" w:hAnsi="Helvetica" w:cs="Helvetica"/>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C07A74" w14:textId="77777777" w:rsidR="008C205A" w:rsidRDefault="008C205A">
      <w:pPr>
        <w:widowControl/>
        <w:jc w:val="center"/>
        <w:rPr>
          <w:rFonts w:ascii="Helvetica" w:hAnsi="Helvetica" w:cs="Helvetica"/>
          <w:b/>
          <w:bCs/>
          <w:color w:val="FF0000"/>
          <w:sz w:val="24"/>
          <w:szCs w:val="24"/>
        </w:rPr>
      </w:pPr>
      <w:r>
        <w:rPr>
          <w:rFonts w:ascii="Helvetica" w:hAnsi="Helvetica" w:cs="Helvetica"/>
          <w:b/>
          <w:bCs/>
          <w:color w:val="FF0000"/>
          <w:sz w:val="24"/>
          <w:szCs w:val="24"/>
        </w:rPr>
        <w:t>USER NOTE FOR “9” CLAUSE</w:t>
      </w:r>
    </w:p>
    <w:p w14:paraId="1C268C42" w14:textId="77777777" w:rsidR="008C205A" w:rsidRDefault="008C205A">
      <w:pPr>
        <w:widowControl/>
        <w:jc w:val="center"/>
        <w:rPr>
          <w:rFonts w:ascii="Helvetica" w:hAnsi="Helvetica" w:cs="Helvetica"/>
          <w:b/>
          <w:bCs/>
          <w:color w:val="FF0000"/>
          <w:sz w:val="24"/>
          <w:szCs w:val="24"/>
        </w:rPr>
      </w:pPr>
      <w:r>
        <w:rPr>
          <w:rFonts w:ascii="Helvetica" w:hAnsi="Helvetica" w:cs="Helvetica"/>
          <w:b/>
          <w:bCs/>
          <w:color w:val="FF0000"/>
          <w:sz w:val="24"/>
          <w:szCs w:val="24"/>
        </w:rPr>
        <w:t>&lt;Delete if not applicable prior to printing&gt;</w:t>
      </w:r>
    </w:p>
    <w:p w14:paraId="0DDF8AD5"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lastRenderedPageBreak/>
        <w:t>9.  Guide snow machines and ATV’s will be clearly marked with “GUIDE” printed in 3” letters and fixed to the inside of the front windshield.</w:t>
      </w:r>
    </w:p>
    <w:p w14:paraId="53DDD276" w14:textId="77777777" w:rsidR="008C205A" w:rsidRDefault="008C205A">
      <w:pPr>
        <w:widowControl/>
        <w:outlineLvl w:val="0"/>
        <w:rPr>
          <w:rFonts w:ascii="Helvetica" w:hAnsi="Helvetica" w:cs="Helvetica"/>
          <w:b/>
          <w:bCs/>
          <w:sz w:val="24"/>
          <w:szCs w:val="24"/>
        </w:rPr>
      </w:pPr>
      <w:r>
        <w:rPr>
          <w:rFonts w:ascii="Helvetica" w:hAnsi="Helvetica" w:cs="Helvetica"/>
          <w:color w:val="auto"/>
          <w:sz w:val="24"/>
          <w:szCs w:val="24"/>
        </w:rPr>
        <w:br w:type="page"/>
      </w:r>
      <w:r>
        <w:rPr>
          <w:rFonts w:ascii="Helvetica" w:hAnsi="Helvetica" w:cs="Helvetica"/>
          <w:b/>
          <w:bCs/>
          <w:color w:val="auto"/>
          <w:sz w:val="24"/>
          <w:szCs w:val="24"/>
        </w:rPr>
        <w:lastRenderedPageBreak/>
        <w:t>P</w:t>
      </w:r>
      <w:r>
        <w:rPr>
          <w:rFonts w:ascii="Helvetica" w:hAnsi="Helvetica" w:cs="Helvetica"/>
          <w:b/>
          <w:bCs/>
          <w:sz w:val="24"/>
          <w:szCs w:val="24"/>
        </w:rPr>
        <w:t>art II</w:t>
      </w:r>
    </w:p>
    <w:p w14:paraId="7FDFE4D6" w14:textId="77777777" w:rsidR="008C205A" w:rsidRDefault="008C205A">
      <w:pPr>
        <w:adjustRightInd w:val="0"/>
        <w:rPr>
          <w:rFonts w:ascii="Helvetica" w:hAnsi="Helvetica" w:cs="Helvetica"/>
          <w:sz w:val="24"/>
          <w:szCs w:val="24"/>
        </w:rPr>
      </w:pPr>
    </w:p>
    <w:p w14:paraId="4B5ADC21" w14:textId="77777777" w:rsidR="008C205A" w:rsidRDefault="008C205A">
      <w:pPr>
        <w:adjustRightInd w:val="0"/>
        <w:rPr>
          <w:rFonts w:ascii="Helvetica" w:hAnsi="Helvetica" w:cs="Helvetica"/>
          <w:sz w:val="24"/>
          <w:szCs w:val="24"/>
        </w:rPr>
      </w:pPr>
      <w:r>
        <w:rPr>
          <w:rFonts w:ascii="Helvetica" w:hAnsi="Helvetica" w:cs="Helvetica"/>
          <w:b/>
          <w:bCs/>
          <w:sz w:val="24"/>
          <w:szCs w:val="24"/>
        </w:rPr>
        <w:t>I. GENERAL OPERATION REQUIREMENTS, PURPOSE &amp; OBJECTIVES</w:t>
      </w:r>
    </w:p>
    <w:p w14:paraId="77BBB786" w14:textId="77777777" w:rsidR="008C205A" w:rsidRDefault="008C205A">
      <w:pPr>
        <w:adjustRightInd w:val="0"/>
        <w:rPr>
          <w:rFonts w:ascii="Helvetica" w:hAnsi="Helvetica" w:cs="Helvetica"/>
          <w:sz w:val="24"/>
          <w:szCs w:val="24"/>
        </w:rPr>
      </w:pPr>
    </w:p>
    <w:p w14:paraId="777C9234" w14:textId="77777777" w:rsidR="008C205A" w:rsidRDefault="008C205A">
      <w:pPr>
        <w:adjustRightInd w:val="0"/>
        <w:rPr>
          <w:rFonts w:ascii="Helvetica" w:hAnsi="Helvetica" w:cs="Helvetica"/>
          <w:sz w:val="24"/>
          <w:szCs w:val="24"/>
        </w:rPr>
      </w:pPr>
      <w:r>
        <w:rPr>
          <w:rFonts w:ascii="Helvetica" w:hAnsi="Helvetica" w:cs="Helvetica"/>
          <w:sz w:val="24"/>
          <w:szCs w:val="24"/>
        </w:rPr>
        <w:t xml:space="preserve">1.  This operating plan authorizes the temporary occupancy and use of the National Forest lands for the purposes of providing _______________ </w:t>
      </w:r>
      <w:r>
        <w:rPr>
          <w:rFonts w:ascii="Helvetica" w:hAnsi="Helvetica" w:cs="Helvetica"/>
          <w:color w:val="auto"/>
          <w:sz w:val="24"/>
          <w:szCs w:val="24"/>
        </w:rPr>
        <w:t>(</w:t>
      </w:r>
      <w:r>
        <w:rPr>
          <w:rFonts w:ascii="Helvetica" w:hAnsi="Helvetica" w:cs="Helvetica"/>
          <w:color w:val="FF0000"/>
          <w:sz w:val="24"/>
          <w:szCs w:val="24"/>
        </w:rPr>
        <w:t>specify the type of use, i.e. overnight hunting, day use snowmobile, etc. and state time of year</w:t>
      </w:r>
      <w:r>
        <w:rPr>
          <w:rFonts w:ascii="Helvetica" w:hAnsi="Helvetica" w:cs="Helvetica"/>
          <w:color w:val="auto"/>
          <w:sz w:val="24"/>
          <w:szCs w:val="24"/>
        </w:rPr>
        <w:t>.)</w:t>
      </w:r>
      <w:r>
        <w:rPr>
          <w:rFonts w:ascii="Helvetica" w:hAnsi="Helvetica" w:cs="Helvetica"/>
          <w:sz w:val="24"/>
          <w:szCs w:val="24"/>
        </w:rPr>
        <w:t xml:space="preserve"> </w:t>
      </w:r>
      <w:r>
        <w:rPr>
          <w:rFonts w:ascii="Helvetica" w:hAnsi="Helvetica" w:cs="Helvetica"/>
          <w:color w:val="auto"/>
          <w:sz w:val="24"/>
          <w:szCs w:val="24"/>
        </w:rPr>
        <w:t>outfitting and guide services.</w:t>
      </w:r>
      <w:r>
        <w:rPr>
          <w:rFonts w:ascii="Helvetica" w:hAnsi="Helvetica" w:cs="Helvetica"/>
          <w:sz w:val="24"/>
          <w:szCs w:val="24"/>
        </w:rPr>
        <w:t xml:space="preserve"> </w:t>
      </w:r>
    </w:p>
    <w:p w14:paraId="0101BEEB" w14:textId="77777777" w:rsidR="008C205A" w:rsidRDefault="008C205A">
      <w:pPr>
        <w:pStyle w:val="axNormal"/>
        <w:tabs>
          <w:tab w:val="clear" w:pos="720"/>
          <w:tab w:val="clear" w:pos="1440"/>
          <w:tab w:val="clear" w:pos="2160"/>
        </w:tabs>
        <w:adjustRightInd w:val="0"/>
        <w:rPr>
          <w:rFonts w:ascii="Helvetica" w:hAnsi="Helvetica" w:cs="Helvetica"/>
        </w:rPr>
      </w:pPr>
    </w:p>
    <w:p w14:paraId="3B05F1BF" w14:textId="77777777" w:rsidR="008C205A" w:rsidRDefault="008C205A">
      <w:pPr>
        <w:adjustRightInd w:val="0"/>
        <w:rPr>
          <w:rFonts w:ascii="Helvetica" w:hAnsi="Helvetica" w:cs="Helvetica"/>
          <w:sz w:val="24"/>
          <w:szCs w:val="24"/>
        </w:rPr>
      </w:pPr>
      <w:r>
        <w:rPr>
          <w:rFonts w:ascii="Helvetica" w:hAnsi="Helvetica" w:cs="Helvetica"/>
          <w:sz w:val="24"/>
          <w:szCs w:val="24"/>
        </w:rPr>
        <w:t>2.  In addition to this “Five Year Operating Plan”, the holder must have an approved “Annual Operating Plan”, including approved itinerary(</w:t>
      </w:r>
      <w:proofErr w:type="spellStart"/>
      <w:r>
        <w:rPr>
          <w:rFonts w:ascii="Helvetica" w:hAnsi="Helvetica" w:cs="Helvetica"/>
          <w:sz w:val="24"/>
          <w:szCs w:val="24"/>
        </w:rPr>
        <w:t>ies</w:t>
      </w:r>
      <w:proofErr w:type="spellEnd"/>
      <w:r>
        <w:rPr>
          <w:rFonts w:ascii="Helvetica" w:hAnsi="Helvetica" w:cs="Helvetica"/>
          <w:sz w:val="24"/>
          <w:szCs w:val="24"/>
        </w:rPr>
        <w:t xml:space="preserve">), </w:t>
      </w:r>
      <w:r>
        <w:rPr>
          <w:rFonts w:ascii="Helvetica" w:hAnsi="Helvetica" w:cs="Helvetica"/>
          <w:color w:val="auto"/>
          <w:sz w:val="24"/>
          <w:szCs w:val="24"/>
        </w:rPr>
        <w:t>if applicable</w:t>
      </w:r>
      <w:proofErr w:type="gramStart"/>
      <w:r>
        <w:rPr>
          <w:rFonts w:ascii="Helvetica" w:hAnsi="Helvetica" w:cs="Helvetica"/>
          <w:sz w:val="24"/>
          <w:szCs w:val="24"/>
        </w:rPr>
        <w:t xml:space="preserve">.  </w:t>
      </w:r>
      <w:proofErr w:type="gramEnd"/>
      <w:r>
        <w:rPr>
          <w:rFonts w:ascii="Helvetica" w:hAnsi="Helvetica" w:cs="Helvetica"/>
          <w:sz w:val="24"/>
          <w:szCs w:val="24"/>
        </w:rPr>
        <w:t>A current certificate of insurance and/or copy of the Forest Service approved insurance policy must be on file with the Forest Service and all fees must be paid in advance of use</w:t>
      </w:r>
      <w:proofErr w:type="gramStart"/>
      <w:r>
        <w:rPr>
          <w:rFonts w:ascii="Helvetica" w:hAnsi="Helvetica" w:cs="Helvetica"/>
          <w:sz w:val="24"/>
          <w:szCs w:val="24"/>
        </w:rPr>
        <w:t xml:space="preserve">.  </w:t>
      </w:r>
      <w:proofErr w:type="gramEnd"/>
      <w:r>
        <w:rPr>
          <w:rFonts w:ascii="Helvetica" w:hAnsi="Helvetica" w:cs="Helvetica"/>
          <w:sz w:val="24"/>
          <w:szCs w:val="24"/>
        </w:rPr>
        <w:t xml:space="preserve">   </w:t>
      </w:r>
    </w:p>
    <w:p w14:paraId="6E1804F3" w14:textId="77777777" w:rsidR="008C205A" w:rsidRDefault="008C205A">
      <w:pPr>
        <w:adjustRightInd w:val="0"/>
        <w:rPr>
          <w:rFonts w:ascii="Helvetica" w:hAnsi="Helvetica" w:cs="Helvetica"/>
          <w:sz w:val="24"/>
          <w:szCs w:val="24"/>
        </w:rPr>
      </w:pPr>
    </w:p>
    <w:p w14:paraId="2A82DE68" w14:textId="77777777" w:rsidR="008C205A" w:rsidRDefault="008C205A">
      <w:pPr>
        <w:pStyle w:val="axNormal"/>
        <w:tabs>
          <w:tab w:val="clear" w:pos="720"/>
          <w:tab w:val="clear" w:pos="1440"/>
          <w:tab w:val="clear" w:pos="2160"/>
        </w:tabs>
        <w:adjustRightInd w:val="0"/>
        <w:rPr>
          <w:rFonts w:ascii="Helvetica" w:hAnsi="Helvetica" w:cs="Helvetica"/>
        </w:rPr>
      </w:pPr>
      <w:r>
        <w:rPr>
          <w:rFonts w:ascii="Helvetica" w:hAnsi="Helvetica" w:cs="Helvetica"/>
        </w:rPr>
        <w:t xml:space="preserve">3.  The holder will follow applicable operational guidelines as published in the most current “Greater Yellowstone Area Outfitter Policy” (GYAOP) last dated 1992, unless those provisions are waived, </w:t>
      </w:r>
      <w:proofErr w:type="gramStart"/>
      <w:r>
        <w:rPr>
          <w:rFonts w:ascii="Helvetica" w:hAnsi="Helvetica" w:cs="Helvetica"/>
        </w:rPr>
        <w:t>altered</w:t>
      </w:r>
      <w:proofErr w:type="gramEnd"/>
      <w:r>
        <w:rPr>
          <w:rFonts w:ascii="Helvetica" w:hAnsi="Helvetica" w:cs="Helvetica"/>
        </w:rPr>
        <w:t xml:space="preserve"> or amended in writing by the District Ranger.  Management of outfitting and guiding operations is also conducted within the framework of national and local policies, which are delineated in; the Code of Federal Regulations (36 CFR 251), section 2720 of the Forest Service Manual, section 2709.11 of the Forest Service Handbook, and the Forest Service Outfitter and Guide Guidebook.</w:t>
      </w:r>
    </w:p>
    <w:p w14:paraId="799B06A2" w14:textId="77777777" w:rsidR="008C205A" w:rsidRDefault="008C205A">
      <w:pPr>
        <w:rPr>
          <w:rFonts w:ascii="Helvetica" w:hAnsi="Helvetica" w:cs="Helvetica"/>
          <w:sz w:val="24"/>
          <w:szCs w:val="24"/>
        </w:rPr>
      </w:pPr>
    </w:p>
    <w:p w14:paraId="4B5A604C" w14:textId="77777777" w:rsidR="008C205A" w:rsidRDefault="008C205A">
      <w:pPr>
        <w:rPr>
          <w:rFonts w:ascii="Helvetica" w:hAnsi="Helvetica" w:cs="Helvetica"/>
          <w:sz w:val="24"/>
          <w:szCs w:val="24"/>
        </w:rPr>
      </w:pPr>
      <w:r>
        <w:rPr>
          <w:rFonts w:ascii="Helvetica" w:hAnsi="Helvetica" w:cs="Helvetica"/>
          <w:sz w:val="24"/>
          <w:szCs w:val="24"/>
        </w:rPr>
        <w:t>Copies of applicable regulations governing occupancy and use of National Forest lands and prohibitions are attached as exhibits. See Section E. Exhibits</w:t>
      </w:r>
    </w:p>
    <w:p w14:paraId="652D2FBB" w14:textId="77777777" w:rsidR="008C205A" w:rsidRDefault="008C205A">
      <w:pPr>
        <w:rPr>
          <w:rFonts w:ascii="Helvetica" w:hAnsi="Helvetica" w:cs="Helvetica"/>
          <w:sz w:val="24"/>
          <w:szCs w:val="24"/>
        </w:rPr>
      </w:pPr>
    </w:p>
    <w:p w14:paraId="118CF6E6" w14:textId="77777777" w:rsidR="008C205A" w:rsidRDefault="008C205A">
      <w:pPr>
        <w:rPr>
          <w:rFonts w:ascii="Helvetica" w:hAnsi="Helvetica" w:cs="Helvetica"/>
          <w:b/>
          <w:bCs/>
          <w:sz w:val="24"/>
          <w:szCs w:val="24"/>
        </w:rPr>
      </w:pPr>
      <w:r>
        <w:rPr>
          <w:rFonts w:ascii="Helvetica" w:hAnsi="Helvetica" w:cs="Helvetica"/>
          <w:b/>
          <w:bCs/>
          <w:sz w:val="24"/>
          <w:szCs w:val="24"/>
        </w:rPr>
        <w:t>A.  General Holder Responsibilities</w:t>
      </w:r>
    </w:p>
    <w:p w14:paraId="67E8807D" w14:textId="77777777" w:rsidR="008C205A" w:rsidRDefault="008C205A">
      <w:pPr>
        <w:rPr>
          <w:rFonts w:ascii="Helvetica" w:hAnsi="Helvetica" w:cs="Helvetica"/>
          <w:b/>
          <w:bCs/>
          <w:sz w:val="24"/>
          <w:szCs w:val="24"/>
        </w:rPr>
      </w:pPr>
    </w:p>
    <w:p w14:paraId="5D961852" w14:textId="77777777" w:rsidR="008C205A" w:rsidRDefault="008C205A">
      <w:pPr>
        <w:rPr>
          <w:rFonts w:ascii="Helvetica" w:hAnsi="Helvetica" w:cs="Helvetica"/>
          <w:sz w:val="24"/>
          <w:szCs w:val="24"/>
        </w:rPr>
      </w:pPr>
      <w:r>
        <w:rPr>
          <w:rFonts w:ascii="Helvetica" w:hAnsi="Helvetica" w:cs="Helvetica"/>
          <w:sz w:val="24"/>
          <w:szCs w:val="24"/>
        </w:rPr>
        <w:t>1.  Annual fees for this permit will include, as applicable, charges for client service days based on the flat fee system and reserved site fees as appropriate</w:t>
      </w:r>
      <w:proofErr w:type="gramStart"/>
      <w:r>
        <w:rPr>
          <w:rFonts w:ascii="Helvetica" w:hAnsi="Helvetica" w:cs="Helvetica"/>
          <w:sz w:val="24"/>
          <w:szCs w:val="24"/>
        </w:rPr>
        <w:t xml:space="preserve">.  </w:t>
      </w:r>
      <w:proofErr w:type="gramEnd"/>
      <w:r>
        <w:rPr>
          <w:rFonts w:ascii="Helvetica" w:hAnsi="Helvetica" w:cs="Helvetica"/>
          <w:sz w:val="24"/>
          <w:szCs w:val="24"/>
        </w:rPr>
        <w:t>All fees must be paid in advance of use and/or on a schedule established by the authorized officer</w:t>
      </w:r>
      <w:proofErr w:type="gramStart"/>
      <w:r>
        <w:rPr>
          <w:rFonts w:ascii="Helvetica" w:hAnsi="Helvetica" w:cs="Helvetica"/>
          <w:sz w:val="24"/>
          <w:szCs w:val="24"/>
        </w:rPr>
        <w:t xml:space="preserve">.  </w:t>
      </w:r>
      <w:proofErr w:type="gramEnd"/>
      <w:r>
        <w:rPr>
          <w:rFonts w:ascii="Helvetica" w:hAnsi="Helvetica" w:cs="Helvetica"/>
          <w:sz w:val="24"/>
          <w:szCs w:val="24"/>
        </w:rPr>
        <w:t>The holder will submit a proposed itinerary/operation plan for day-use and overnight spring bear hunting activities by March 15, non-hunting, overnight summer activities by May 1, day-use and overnight fall hunting activities by August 1 and overnight winter activities by October 1</w:t>
      </w:r>
      <w:proofErr w:type="gramStart"/>
      <w:r>
        <w:rPr>
          <w:rFonts w:ascii="Helvetica" w:hAnsi="Helvetica" w:cs="Helvetica"/>
          <w:sz w:val="24"/>
          <w:szCs w:val="24"/>
        </w:rPr>
        <w:t xml:space="preserve">.  </w:t>
      </w:r>
      <w:proofErr w:type="gramEnd"/>
      <w:r>
        <w:rPr>
          <w:rFonts w:ascii="Helvetica" w:hAnsi="Helvetica" w:cs="Helvetica"/>
          <w:sz w:val="24"/>
          <w:szCs w:val="24"/>
        </w:rPr>
        <w:t xml:space="preserve">The proposed itinerary will include all data for the use requested </w:t>
      </w:r>
      <w:proofErr w:type="gramStart"/>
      <w:r>
        <w:rPr>
          <w:rFonts w:ascii="Helvetica" w:hAnsi="Helvetica" w:cs="Helvetica"/>
          <w:sz w:val="24"/>
          <w:szCs w:val="24"/>
        </w:rPr>
        <w:t>including:</w:t>
      </w:r>
      <w:proofErr w:type="gramEnd"/>
      <w:r>
        <w:rPr>
          <w:rFonts w:ascii="Helvetica" w:hAnsi="Helvetica" w:cs="Helvetica"/>
          <w:sz w:val="24"/>
          <w:szCs w:val="24"/>
        </w:rPr>
        <w:t xml:space="preserve"> trip date, number of clients, number of staff, number of stock, etc.  Changes to the itinerary(</w:t>
      </w:r>
      <w:proofErr w:type="spellStart"/>
      <w:r>
        <w:rPr>
          <w:rFonts w:ascii="Helvetica" w:hAnsi="Helvetica" w:cs="Helvetica"/>
          <w:sz w:val="24"/>
          <w:szCs w:val="24"/>
        </w:rPr>
        <w:t>ies</w:t>
      </w:r>
      <w:proofErr w:type="spellEnd"/>
      <w:r>
        <w:rPr>
          <w:rFonts w:ascii="Helvetica" w:hAnsi="Helvetica" w:cs="Helvetica"/>
          <w:sz w:val="24"/>
          <w:szCs w:val="24"/>
        </w:rPr>
        <w:t>) must be requested and approved by the authorizing officer prior to use/non-use</w:t>
      </w:r>
      <w:proofErr w:type="gramStart"/>
      <w:r>
        <w:rPr>
          <w:rFonts w:ascii="Helvetica" w:hAnsi="Helvetica" w:cs="Helvetica"/>
          <w:sz w:val="24"/>
          <w:szCs w:val="24"/>
        </w:rPr>
        <w:t xml:space="preserve">.  </w:t>
      </w:r>
      <w:proofErr w:type="gramEnd"/>
      <w:r>
        <w:rPr>
          <w:rFonts w:ascii="Helvetica" w:hAnsi="Helvetica" w:cs="Helvetica"/>
          <w:sz w:val="24"/>
          <w:szCs w:val="24"/>
        </w:rPr>
        <w:t xml:space="preserve">The holder will be billed for 100% of his/her priority and assigned temporary service </w:t>
      </w:r>
      <w:proofErr w:type="gramStart"/>
      <w:r>
        <w:rPr>
          <w:rFonts w:ascii="Helvetica" w:hAnsi="Helvetica" w:cs="Helvetica"/>
          <w:sz w:val="24"/>
          <w:szCs w:val="24"/>
        </w:rPr>
        <w:t>days, unless</w:t>
      </w:r>
      <w:proofErr w:type="gramEnd"/>
      <w:r>
        <w:rPr>
          <w:rFonts w:ascii="Helvetica" w:hAnsi="Helvetica" w:cs="Helvetica"/>
          <w:sz w:val="24"/>
          <w:szCs w:val="24"/>
        </w:rPr>
        <w:t xml:space="preserve"> approved non-use is requested and granted by the above dates.  Approved non-use service days are unavailable for the remainder of the season, and will be made available for use in a temporary ”pool” for other </w:t>
      </w:r>
      <w:proofErr w:type="spellStart"/>
      <w:r>
        <w:rPr>
          <w:rFonts w:ascii="Helvetica" w:hAnsi="Helvetica" w:cs="Helvetica"/>
          <w:sz w:val="24"/>
          <w:szCs w:val="24"/>
        </w:rPr>
        <w:t>permitees</w:t>
      </w:r>
      <w:proofErr w:type="spellEnd"/>
      <w:r>
        <w:rPr>
          <w:rFonts w:ascii="Helvetica" w:hAnsi="Helvetica" w:cs="Helvetica"/>
          <w:sz w:val="24"/>
          <w:szCs w:val="24"/>
        </w:rPr>
        <w:t xml:space="preserve"> of the same use</w:t>
      </w:r>
      <w:proofErr w:type="gramStart"/>
      <w:r>
        <w:rPr>
          <w:rFonts w:ascii="Helvetica" w:hAnsi="Helvetica" w:cs="Helvetica"/>
          <w:sz w:val="24"/>
          <w:szCs w:val="24"/>
        </w:rPr>
        <w:t xml:space="preserve">.  </w:t>
      </w:r>
      <w:proofErr w:type="gramEnd"/>
      <w:r>
        <w:rPr>
          <w:rFonts w:ascii="Helvetica" w:hAnsi="Helvetica" w:cs="Helvetica"/>
          <w:sz w:val="24"/>
          <w:szCs w:val="24"/>
        </w:rPr>
        <w:t>Unapproved non-use will be billed at the standard rate for that activity</w:t>
      </w:r>
      <w:proofErr w:type="gramStart"/>
      <w:r>
        <w:rPr>
          <w:rFonts w:ascii="Helvetica" w:hAnsi="Helvetica" w:cs="Helvetica"/>
          <w:color w:val="000080"/>
          <w:sz w:val="24"/>
          <w:szCs w:val="24"/>
        </w:rPr>
        <w:t>.</w:t>
      </w:r>
      <w:r>
        <w:rPr>
          <w:rFonts w:ascii="Helvetica" w:hAnsi="Helvetica" w:cs="Helvetica"/>
          <w:sz w:val="24"/>
          <w:szCs w:val="24"/>
        </w:rPr>
        <w:t xml:space="preserve">  </w:t>
      </w:r>
      <w:proofErr w:type="gramEnd"/>
      <w:r>
        <w:rPr>
          <w:rFonts w:ascii="Helvetica" w:hAnsi="Helvetica" w:cs="Helvetica"/>
          <w:sz w:val="24"/>
          <w:szCs w:val="24"/>
        </w:rPr>
        <w:t>Unauthorized additional use will be billed at one-third greater than the standard flat fee and appropriate administrative action will be taken.</w:t>
      </w:r>
    </w:p>
    <w:p w14:paraId="622FE49E" w14:textId="77777777" w:rsidR="008C205A" w:rsidRDefault="008C205A">
      <w:pPr>
        <w:rPr>
          <w:rFonts w:ascii="Helvetica" w:hAnsi="Helvetica" w:cs="Helvetica"/>
          <w:sz w:val="24"/>
          <w:szCs w:val="24"/>
        </w:rPr>
      </w:pPr>
    </w:p>
    <w:p w14:paraId="626271A4" w14:textId="77777777" w:rsidR="008C205A" w:rsidRDefault="008C205A">
      <w:pPr>
        <w:rPr>
          <w:rFonts w:ascii="Helvetica" w:hAnsi="Helvetica" w:cs="Helvetica"/>
          <w:sz w:val="24"/>
          <w:szCs w:val="24"/>
        </w:rPr>
      </w:pPr>
      <w:r>
        <w:rPr>
          <w:rFonts w:ascii="Helvetica" w:hAnsi="Helvetica" w:cs="Helvetica"/>
          <w:sz w:val="24"/>
          <w:szCs w:val="24"/>
        </w:rPr>
        <w:t>2.  The holder will submit an actual use record to the District Ranger for all National Forest service days and horse days/grazing (if applicable)</w:t>
      </w:r>
      <w:proofErr w:type="gramStart"/>
      <w:r>
        <w:rPr>
          <w:rFonts w:ascii="Helvetica" w:hAnsi="Helvetica" w:cs="Helvetica"/>
          <w:sz w:val="24"/>
          <w:szCs w:val="24"/>
        </w:rPr>
        <w:t xml:space="preserve">.  </w:t>
      </w:r>
      <w:proofErr w:type="gramEnd"/>
      <w:r>
        <w:rPr>
          <w:rFonts w:ascii="Helvetica" w:hAnsi="Helvetica" w:cs="Helvetica"/>
          <w:sz w:val="24"/>
          <w:szCs w:val="24"/>
        </w:rPr>
        <w:t>Use reports shall be submitted annually by May 15 for all winter activities, and January 15 for all non-hunting (summer) activities (including spring bear hunts) and fall hunting or within 30 days of completion of the holder’s approved operating season.</w:t>
      </w:r>
    </w:p>
    <w:p w14:paraId="75AE7E29" w14:textId="77777777" w:rsidR="008C205A" w:rsidRDefault="008C205A">
      <w:pPr>
        <w:tabs>
          <w:tab w:val="left" w:pos="1440"/>
        </w:tabs>
        <w:rPr>
          <w:rFonts w:ascii="Helvetica" w:hAnsi="Helvetica" w:cs="Helvetica"/>
          <w:sz w:val="24"/>
          <w:szCs w:val="24"/>
        </w:rPr>
      </w:pPr>
    </w:p>
    <w:p w14:paraId="422AE614" w14:textId="77777777" w:rsidR="008C205A" w:rsidRDefault="008C205A">
      <w:pPr>
        <w:tabs>
          <w:tab w:val="left" w:pos="1440"/>
        </w:tabs>
        <w:rPr>
          <w:rFonts w:ascii="Helvetica" w:hAnsi="Helvetica" w:cs="Helvetica"/>
          <w:sz w:val="24"/>
          <w:szCs w:val="24"/>
        </w:rPr>
      </w:pPr>
      <w:r>
        <w:rPr>
          <w:rFonts w:ascii="Helvetica" w:hAnsi="Helvetica" w:cs="Helvetica"/>
          <w:sz w:val="24"/>
          <w:szCs w:val="24"/>
        </w:rPr>
        <w:t xml:space="preserve">3.  The holder will be considered as a principal in the event an offense is committed against the United States by him or any of his employees or agents, acting under the provisions of this </w:t>
      </w:r>
      <w:r>
        <w:rPr>
          <w:rFonts w:ascii="Helvetica" w:hAnsi="Helvetica" w:cs="Helvetica"/>
          <w:sz w:val="24"/>
          <w:szCs w:val="24"/>
        </w:rPr>
        <w:lastRenderedPageBreak/>
        <w:t>permit.</w:t>
      </w:r>
    </w:p>
    <w:p w14:paraId="02C9586C" w14:textId="77777777" w:rsidR="008C205A" w:rsidRDefault="008C205A">
      <w:pPr>
        <w:tabs>
          <w:tab w:val="left" w:pos="1440"/>
        </w:tabs>
        <w:rPr>
          <w:rFonts w:ascii="Helvetica" w:hAnsi="Helvetica" w:cs="Helvetica"/>
          <w:sz w:val="24"/>
          <w:szCs w:val="24"/>
        </w:rPr>
      </w:pPr>
    </w:p>
    <w:p w14:paraId="0151E1D5" w14:textId="77777777" w:rsidR="008C205A" w:rsidRDefault="008C205A">
      <w:pPr>
        <w:tabs>
          <w:tab w:val="left" w:pos="1440"/>
        </w:tabs>
        <w:rPr>
          <w:rFonts w:ascii="Helvetica" w:hAnsi="Helvetica" w:cs="Helvetica"/>
          <w:sz w:val="24"/>
          <w:szCs w:val="24"/>
        </w:rPr>
      </w:pPr>
      <w:r>
        <w:rPr>
          <w:rFonts w:ascii="Helvetica" w:hAnsi="Helvetica" w:cs="Helvetica"/>
          <w:sz w:val="24"/>
          <w:szCs w:val="24"/>
        </w:rPr>
        <w:t>4.  This outfitting and guiding operation is authorized to:</w:t>
      </w:r>
    </w:p>
    <w:p w14:paraId="3D515D82" w14:textId="77777777" w:rsidR="008C205A" w:rsidRDefault="008C205A">
      <w:pPr>
        <w:tabs>
          <w:tab w:val="left" w:pos="1440"/>
        </w:tabs>
        <w:rPr>
          <w:rFonts w:ascii="Helvetica" w:hAnsi="Helvetica" w:cs="Helvetica"/>
          <w:sz w:val="24"/>
          <w:szCs w:val="24"/>
        </w:rPr>
      </w:pPr>
      <w:r>
        <w:rPr>
          <w:rFonts w:ascii="Helvetica" w:hAnsi="Helvetica" w:cs="Helvetica"/>
          <w:sz w:val="24"/>
          <w:szCs w:val="24"/>
        </w:rPr>
        <w:t xml:space="preserve">     a)</w:t>
      </w:r>
      <w:proofErr w:type="gramStart"/>
      <w:r>
        <w:rPr>
          <w:rFonts w:ascii="Helvetica" w:hAnsi="Helvetica" w:cs="Helvetica"/>
          <w:sz w:val="24"/>
          <w:szCs w:val="24"/>
        </w:rPr>
        <w:t xml:space="preserve">.  </w:t>
      </w:r>
      <w:proofErr w:type="gramEnd"/>
      <w:r>
        <w:rPr>
          <w:rFonts w:ascii="Helvetica" w:hAnsi="Helvetica" w:cs="Helvetica"/>
          <w:sz w:val="24"/>
          <w:szCs w:val="24"/>
        </w:rPr>
        <w:t>Provide for quality public service and assure public health and safety.</w:t>
      </w:r>
    </w:p>
    <w:p w14:paraId="757D0661" w14:textId="77777777" w:rsidR="008C205A" w:rsidRDefault="008C205A">
      <w:pPr>
        <w:tabs>
          <w:tab w:val="left" w:pos="1440"/>
        </w:tabs>
        <w:rPr>
          <w:rFonts w:ascii="Helvetica" w:hAnsi="Helvetica" w:cs="Helvetica"/>
          <w:sz w:val="24"/>
          <w:szCs w:val="24"/>
        </w:rPr>
      </w:pPr>
      <w:r>
        <w:rPr>
          <w:rFonts w:ascii="Helvetica" w:hAnsi="Helvetica" w:cs="Helvetica"/>
          <w:sz w:val="24"/>
          <w:szCs w:val="24"/>
        </w:rPr>
        <w:t xml:space="preserve">     b)</w:t>
      </w:r>
      <w:proofErr w:type="gramStart"/>
      <w:r>
        <w:rPr>
          <w:rFonts w:ascii="Helvetica" w:hAnsi="Helvetica" w:cs="Helvetica"/>
          <w:sz w:val="24"/>
          <w:szCs w:val="24"/>
        </w:rPr>
        <w:t xml:space="preserve">.  </w:t>
      </w:r>
      <w:proofErr w:type="gramEnd"/>
      <w:r>
        <w:rPr>
          <w:rFonts w:ascii="Helvetica" w:hAnsi="Helvetica" w:cs="Helvetica"/>
          <w:sz w:val="24"/>
          <w:szCs w:val="24"/>
        </w:rPr>
        <w:t>Protect resources and minimize degradation of social settings.</w:t>
      </w:r>
    </w:p>
    <w:p w14:paraId="586AB33E" w14:textId="77777777" w:rsidR="008C205A" w:rsidRDefault="008C205A">
      <w:pPr>
        <w:tabs>
          <w:tab w:val="left" w:pos="1440"/>
        </w:tabs>
        <w:rPr>
          <w:rFonts w:ascii="Helvetica" w:hAnsi="Helvetica" w:cs="Helvetica"/>
          <w:sz w:val="24"/>
          <w:szCs w:val="24"/>
        </w:rPr>
      </w:pPr>
      <w:r>
        <w:rPr>
          <w:rFonts w:ascii="Helvetica" w:hAnsi="Helvetica" w:cs="Helvetica"/>
          <w:sz w:val="24"/>
          <w:szCs w:val="24"/>
        </w:rPr>
        <w:t xml:space="preserve">     c)</w:t>
      </w:r>
      <w:proofErr w:type="gramStart"/>
      <w:r>
        <w:rPr>
          <w:rFonts w:ascii="Helvetica" w:hAnsi="Helvetica" w:cs="Helvetica"/>
          <w:sz w:val="24"/>
          <w:szCs w:val="24"/>
        </w:rPr>
        <w:t xml:space="preserve">.  </w:t>
      </w:r>
      <w:proofErr w:type="gramEnd"/>
      <w:r>
        <w:rPr>
          <w:rFonts w:ascii="Helvetica" w:hAnsi="Helvetica" w:cs="Helvetica"/>
          <w:sz w:val="24"/>
          <w:szCs w:val="24"/>
        </w:rPr>
        <w:t>Minimize conflicts with other resource users.</w:t>
      </w:r>
    </w:p>
    <w:p w14:paraId="106B430B" w14:textId="77777777" w:rsidR="008C205A" w:rsidRDefault="008C205A">
      <w:pPr>
        <w:tabs>
          <w:tab w:val="left" w:pos="1440"/>
        </w:tabs>
        <w:rPr>
          <w:rFonts w:ascii="Helvetica" w:hAnsi="Helvetica" w:cs="Helvetica"/>
          <w:sz w:val="24"/>
          <w:szCs w:val="24"/>
        </w:rPr>
      </w:pPr>
      <w:r>
        <w:rPr>
          <w:rFonts w:ascii="Helvetica" w:hAnsi="Helvetica" w:cs="Helvetica"/>
          <w:sz w:val="24"/>
          <w:szCs w:val="24"/>
        </w:rPr>
        <w:t xml:space="preserve">     d)</w:t>
      </w:r>
      <w:proofErr w:type="gramStart"/>
      <w:r>
        <w:rPr>
          <w:rFonts w:ascii="Helvetica" w:hAnsi="Helvetica" w:cs="Helvetica"/>
          <w:sz w:val="24"/>
          <w:szCs w:val="24"/>
        </w:rPr>
        <w:t xml:space="preserve">.  </w:t>
      </w:r>
      <w:proofErr w:type="gramEnd"/>
      <w:r>
        <w:rPr>
          <w:rFonts w:ascii="Helvetica" w:hAnsi="Helvetica" w:cs="Helvetica"/>
          <w:sz w:val="24"/>
          <w:szCs w:val="24"/>
        </w:rPr>
        <w:t>Provide a range of recreation opportunities in wildland settings.</w:t>
      </w:r>
    </w:p>
    <w:p w14:paraId="7DF7B796" w14:textId="77777777" w:rsidR="008C205A" w:rsidRDefault="008C205A">
      <w:pPr>
        <w:tabs>
          <w:tab w:val="left" w:pos="1440"/>
        </w:tabs>
        <w:rPr>
          <w:rFonts w:ascii="Helvetica" w:hAnsi="Helvetica" w:cs="Helvetica"/>
          <w:sz w:val="24"/>
          <w:szCs w:val="24"/>
        </w:rPr>
      </w:pPr>
      <w:r>
        <w:rPr>
          <w:rFonts w:ascii="Helvetica" w:hAnsi="Helvetica" w:cs="Helvetica"/>
          <w:sz w:val="24"/>
          <w:szCs w:val="24"/>
        </w:rPr>
        <w:t xml:space="preserve">     </w:t>
      </w:r>
    </w:p>
    <w:p w14:paraId="234AF758" w14:textId="77777777" w:rsidR="008C205A" w:rsidRDefault="008C205A">
      <w:pPr>
        <w:pStyle w:val="axNormal"/>
        <w:tabs>
          <w:tab w:val="clear" w:pos="720"/>
          <w:tab w:val="clear" w:pos="2160"/>
        </w:tabs>
        <w:rPr>
          <w:rFonts w:ascii="Helvetica" w:hAnsi="Helvetica" w:cs="Helvetica"/>
        </w:rPr>
      </w:pPr>
      <w:r>
        <w:rPr>
          <w:rFonts w:ascii="Helvetica" w:hAnsi="Helvetica" w:cs="Helvetica"/>
        </w:rPr>
        <w:t>5.  Outfitters and their employees are expected to provide leadership and to set the example for other Forest users regarding compliance with regulations, low impact camping and/or Leave No Trace skills, backcountry ethics, and caring for the land and other users</w:t>
      </w:r>
      <w:proofErr w:type="gramStart"/>
      <w:r>
        <w:rPr>
          <w:rFonts w:ascii="Helvetica" w:hAnsi="Helvetica" w:cs="Helvetica"/>
        </w:rPr>
        <w:t xml:space="preserve">.  </w:t>
      </w:r>
      <w:proofErr w:type="gramEnd"/>
      <w:r>
        <w:rPr>
          <w:rFonts w:ascii="Helvetica" w:hAnsi="Helvetica" w:cs="Helvetica"/>
        </w:rPr>
        <w:t>Each outfitter has the responsibility to assist in minimizing user conflicts in the backcountry by exercising courtesy to other visitors and outfitters.</w:t>
      </w:r>
    </w:p>
    <w:p w14:paraId="0DFFBC92" w14:textId="77777777" w:rsidR="008C205A" w:rsidRDefault="008C205A">
      <w:pPr>
        <w:pStyle w:val="axNormal"/>
        <w:tabs>
          <w:tab w:val="clear" w:pos="720"/>
          <w:tab w:val="clear" w:pos="2160"/>
        </w:tabs>
        <w:rPr>
          <w:rFonts w:ascii="Helvetica" w:hAnsi="Helvetica" w:cs="Helvetica"/>
        </w:rPr>
      </w:pPr>
      <w:r>
        <w:rPr>
          <w:rFonts w:ascii="Helvetica" w:hAnsi="Helvetica" w:cs="Helvetica"/>
        </w:rPr>
        <w:t xml:space="preserve"> </w:t>
      </w:r>
    </w:p>
    <w:p w14:paraId="26F1D919" w14:textId="77777777" w:rsidR="008C205A" w:rsidRDefault="008C205A">
      <w:pPr>
        <w:rPr>
          <w:rFonts w:ascii="Helvetica" w:hAnsi="Helvetica" w:cs="Helvetica"/>
          <w:b/>
          <w:bCs/>
          <w:sz w:val="24"/>
          <w:szCs w:val="24"/>
        </w:rPr>
      </w:pPr>
      <w:r>
        <w:rPr>
          <w:rFonts w:ascii="Helvetica" w:hAnsi="Helvetica" w:cs="Helvetica"/>
          <w:b/>
          <w:bCs/>
          <w:sz w:val="24"/>
          <w:szCs w:val="24"/>
        </w:rPr>
        <w:t>B.  Suspension and Revocation of Permit</w:t>
      </w:r>
    </w:p>
    <w:p w14:paraId="2722666E" w14:textId="77777777" w:rsidR="008C205A" w:rsidRDefault="008C205A">
      <w:pPr>
        <w:rPr>
          <w:rFonts w:ascii="Helvetica" w:hAnsi="Helvetica" w:cs="Helvetica"/>
          <w:b/>
          <w:bCs/>
          <w:sz w:val="24"/>
          <w:szCs w:val="24"/>
        </w:rPr>
      </w:pPr>
    </w:p>
    <w:p w14:paraId="6DC05556" w14:textId="77777777" w:rsidR="008C205A" w:rsidRDefault="008C205A">
      <w:pPr>
        <w:rPr>
          <w:rFonts w:ascii="Helvetica" w:hAnsi="Helvetica" w:cs="Helvetica"/>
          <w:sz w:val="24"/>
          <w:szCs w:val="24"/>
        </w:rPr>
      </w:pPr>
      <w:r>
        <w:rPr>
          <w:rFonts w:ascii="Helvetica" w:hAnsi="Helvetica" w:cs="Helvetica"/>
          <w:sz w:val="24"/>
          <w:szCs w:val="24"/>
        </w:rPr>
        <w:t xml:space="preserve">1.  If a holder's state outfitter or guide license is suspended, the Outfitter-Guide Permit will be suspended for the same </w:t>
      </w:r>
      <w:proofErr w:type="gramStart"/>
      <w:r>
        <w:rPr>
          <w:rFonts w:ascii="Helvetica" w:hAnsi="Helvetica" w:cs="Helvetica"/>
          <w:sz w:val="24"/>
          <w:szCs w:val="24"/>
        </w:rPr>
        <w:t>period of time</w:t>
      </w:r>
      <w:proofErr w:type="gramEnd"/>
      <w:r>
        <w:rPr>
          <w:rFonts w:ascii="Helvetica" w:hAnsi="Helvetica" w:cs="Helvetica"/>
          <w:sz w:val="24"/>
          <w:szCs w:val="24"/>
        </w:rPr>
        <w:t>; if a holder's state outfitter or guide license is revoked, the Outfitter-Guide Permit will be cancelled and not reissued.</w:t>
      </w:r>
    </w:p>
    <w:p w14:paraId="0696BA1C" w14:textId="77777777" w:rsidR="008C205A" w:rsidRDefault="008C205A">
      <w:pPr>
        <w:rPr>
          <w:rFonts w:ascii="Helvetica" w:hAnsi="Helvetica" w:cs="Helvetica"/>
          <w:sz w:val="24"/>
          <w:szCs w:val="24"/>
        </w:rPr>
      </w:pPr>
    </w:p>
    <w:p w14:paraId="5F6E6D02" w14:textId="77777777" w:rsidR="008C205A" w:rsidRDefault="008C205A">
      <w:pPr>
        <w:rPr>
          <w:rFonts w:ascii="Helvetica" w:hAnsi="Helvetica" w:cs="Helvetica"/>
          <w:sz w:val="24"/>
          <w:szCs w:val="24"/>
        </w:rPr>
      </w:pPr>
      <w:r>
        <w:rPr>
          <w:rFonts w:ascii="Helvetica" w:hAnsi="Helvetica" w:cs="Helvetica"/>
          <w:sz w:val="24"/>
          <w:szCs w:val="24"/>
        </w:rPr>
        <w:t>2.  Upon the first proven violation of State Game and Fish laws originating in conjunction with the permitted operation by the holder or his employees, agents, contractors or subcontractors, the holder may be placed in probationary status with reference to his Forest Service Guide Permit</w:t>
      </w:r>
      <w:proofErr w:type="gramStart"/>
      <w:r>
        <w:rPr>
          <w:rFonts w:ascii="Helvetica" w:hAnsi="Helvetica" w:cs="Helvetica"/>
          <w:sz w:val="24"/>
          <w:szCs w:val="24"/>
        </w:rPr>
        <w:t xml:space="preserve">.  </w:t>
      </w:r>
      <w:proofErr w:type="gramEnd"/>
      <w:r>
        <w:rPr>
          <w:rFonts w:ascii="Helvetica" w:hAnsi="Helvetica" w:cs="Helvetica"/>
          <w:sz w:val="24"/>
          <w:szCs w:val="24"/>
        </w:rPr>
        <w:t>Depending on the severity of the offence, the permit may be suspended or revoked</w:t>
      </w:r>
      <w:proofErr w:type="gramStart"/>
      <w:r>
        <w:rPr>
          <w:rFonts w:ascii="Helvetica" w:hAnsi="Helvetica" w:cs="Helvetica"/>
          <w:sz w:val="24"/>
          <w:szCs w:val="24"/>
        </w:rPr>
        <w:t xml:space="preserve">.  </w:t>
      </w:r>
      <w:proofErr w:type="gramEnd"/>
      <w:r>
        <w:rPr>
          <w:rFonts w:ascii="Helvetica" w:hAnsi="Helvetica" w:cs="Helvetica"/>
          <w:sz w:val="24"/>
          <w:szCs w:val="24"/>
        </w:rPr>
        <w:t>Upon a second conviction (and/or within the probationary period), the special use permit will be revoked.</w:t>
      </w:r>
    </w:p>
    <w:p w14:paraId="2A58BF58" w14:textId="77777777" w:rsidR="008C205A" w:rsidRDefault="008C205A">
      <w:pPr>
        <w:rPr>
          <w:rFonts w:ascii="Helvetica" w:hAnsi="Helvetica" w:cs="Helvetica"/>
          <w:sz w:val="24"/>
          <w:szCs w:val="24"/>
        </w:rPr>
      </w:pPr>
    </w:p>
    <w:p w14:paraId="29B14FBD" w14:textId="77777777" w:rsidR="008C205A" w:rsidRDefault="008C205A">
      <w:pPr>
        <w:rPr>
          <w:rFonts w:ascii="Helvetica" w:hAnsi="Helvetica" w:cs="Helvetica"/>
          <w:b/>
          <w:bCs/>
          <w:sz w:val="24"/>
          <w:szCs w:val="24"/>
        </w:rPr>
      </w:pPr>
      <w:r>
        <w:rPr>
          <w:rFonts w:ascii="Helvetica" w:hAnsi="Helvetica" w:cs="Helvetica"/>
          <w:b/>
          <w:bCs/>
          <w:sz w:val="24"/>
          <w:szCs w:val="24"/>
        </w:rPr>
        <w:t>C.  Inspections</w:t>
      </w:r>
    </w:p>
    <w:p w14:paraId="124CC50D" w14:textId="77777777" w:rsidR="008C205A" w:rsidRDefault="008C205A">
      <w:pPr>
        <w:rPr>
          <w:rFonts w:ascii="Helvetica" w:hAnsi="Helvetica" w:cs="Helvetica"/>
          <w:b/>
          <w:bCs/>
          <w:sz w:val="24"/>
          <w:szCs w:val="24"/>
        </w:rPr>
      </w:pPr>
    </w:p>
    <w:p w14:paraId="263050D3" w14:textId="77777777" w:rsidR="008C205A" w:rsidRDefault="008C205A">
      <w:pPr>
        <w:rPr>
          <w:rFonts w:ascii="Helvetica" w:hAnsi="Helvetica" w:cs="Helvetica"/>
          <w:sz w:val="24"/>
          <w:szCs w:val="24"/>
        </w:rPr>
      </w:pPr>
      <w:r>
        <w:rPr>
          <w:rFonts w:ascii="Helvetica" w:hAnsi="Helvetica" w:cs="Helvetica"/>
          <w:sz w:val="24"/>
          <w:szCs w:val="24"/>
        </w:rPr>
        <w:t>1.  Forest Officers will periodically inspect permitted campsites and/or day use operation to determine compliance with the terms of the Special Use Permit</w:t>
      </w:r>
      <w:proofErr w:type="gramStart"/>
      <w:r>
        <w:rPr>
          <w:rFonts w:ascii="Helvetica" w:hAnsi="Helvetica" w:cs="Helvetica"/>
          <w:sz w:val="24"/>
          <w:szCs w:val="24"/>
        </w:rPr>
        <w:t xml:space="preserve">.  </w:t>
      </w:r>
      <w:proofErr w:type="gramEnd"/>
      <w:r>
        <w:rPr>
          <w:rFonts w:ascii="Helvetica" w:hAnsi="Helvetica" w:cs="Helvetica"/>
          <w:sz w:val="24"/>
          <w:szCs w:val="24"/>
        </w:rPr>
        <w:t>The Outfitter-Guide Performance Evaluation will be used to evaluate permit compliance annually (see exhibits)</w:t>
      </w:r>
      <w:proofErr w:type="gramStart"/>
      <w:r>
        <w:rPr>
          <w:rFonts w:ascii="Helvetica" w:hAnsi="Helvetica" w:cs="Helvetica"/>
          <w:sz w:val="24"/>
          <w:szCs w:val="24"/>
        </w:rPr>
        <w:t xml:space="preserve">.  </w:t>
      </w:r>
      <w:proofErr w:type="gramEnd"/>
      <w:r>
        <w:rPr>
          <w:rFonts w:ascii="Helvetica" w:hAnsi="Helvetica" w:cs="Helvetica"/>
          <w:sz w:val="24"/>
          <w:szCs w:val="24"/>
        </w:rPr>
        <w:t>The performance evaluation will be discussed with the holder following the operating season</w:t>
      </w:r>
      <w:proofErr w:type="gramStart"/>
      <w:r>
        <w:rPr>
          <w:rFonts w:ascii="Helvetica" w:hAnsi="Helvetica" w:cs="Helvetica"/>
          <w:sz w:val="24"/>
          <w:szCs w:val="24"/>
        </w:rPr>
        <w:t xml:space="preserve">.  </w:t>
      </w:r>
      <w:proofErr w:type="gramEnd"/>
      <w:r>
        <w:rPr>
          <w:rFonts w:ascii="Helvetica" w:hAnsi="Helvetica" w:cs="Helvetica"/>
          <w:sz w:val="24"/>
          <w:szCs w:val="24"/>
        </w:rPr>
        <w:t>The line officer issuing the permit will determine the rating and sign the evaluations</w:t>
      </w:r>
      <w:proofErr w:type="gramStart"/>
      <w:r>
        <w:rPr>
          <w:rFonts w:ascii="Helvetica" w:hAnsi="Helvetica" w:cs="Helvetica"/>
          <w:sz w:val="24"/>
          <w:szCs w:val="24"/>
        </w:rPr>
        <w:t xml:space="preserve">.  </w:t>
      </w:r>
      <w:proofErr w:type="gramEnd"/>
      <w:r>
        <w:rPr>
          <w:rFonts w:ascii="Helvetica" w:hAnsi="Helvetica" w:cs="Helvetica"/>
          <w:sz w:val="24"/>
          <w:szCs w:val="24"/>
        </w:rPr>
        <w:t>Results of camp inspections will be made available to the outfitter.</w:t>
      </w:r>
    </w:p>
    <w:p w14:paraId="269984F9" w14:textId="77777777" w:rsidR="008C205A" w:rsidRDefault="008C205A">
      <w:pPr>
        <w:rPr>
          <w:sz w:val="24"/>
          <w:szCs w:val="24"/>
        </w:rPr>
      </w:pPr>
    </w:p>
    <w:p w14:paraId="6A8F0185" w14:textId="77777777" w:rsidR="008C205A" w:rsidRDefault="008C205A">
      <w:pPr>
        <w:pStyle w:val="axNormal"/>
        <w:tabs>
          <w:tab w:val="clear" w:pos="720"/>
          <w:tab w:val="clear" w:pos="1440"/>
          <w:tab w:val="clear" w:pos="2160"/>
        </w:tabs>
        <w:rPr>
          <w:rFonts w:ascii="Helvetica" w:hAnsi="Helvetica" w:cs="Helvetica"/>
        </w:rPr>
      </w:pPr>
      <w:r>
        <w:rPr>
          <w:rFonts w:ascii="Helvetica" w:hAnsi="Helvetica" w:cs="Helvetica"/>
        </w:rPr>
        <w:t>2.  A copy of the inspection form used in the field is included for reference by the Holder</w:t>
      </w:r>
      <w:proofErr w:type="gramStart"/>
      <w:r>
        <w:rPr>
          <w:rFonts w:ascii="Helvetica" w:hAnsi="Helvetica" w:cs="Helvetica"/>
        </w:rPr>
        <w:t>.  The inspection criteria,</w:t>
      </w:r>
      <w:proofErr w:type="gramEnd"/>
      <w:r>
        <w:rPr>
          <w:rFonts w:ascii="Helvetica" w:hAnsi="Helvetica" w:cs="Helvetica"/>
        </w:rPr>
        <w:t xml:space="preserve"> establishes Forest Service priorities for acceptable camp and day use operation management.</w:t>
      </w:r>
    </w:p>
    <w:p w14:paraId="0B3A4CF2" w14:textId="77777777" w:rsidR="008C205A" w:rsidRDefault="008C205A">
      <w:pPr>
        <w:pStyle w:val="axNormal"/>
        <w:tabs>
          <w:tab w:val="clear" w:pos="720"/>
          <w:tab w:val="clear" w:pos="1440"/>
          <w:tab w:val="clear" w:pos="2160"/>
        </w:tabs>
        <w:rPr>
          <w:rFonts w:ascii="Helvetica" w:hAnsi="Helvetica" w:cs="Helvetica"/>
        </w:rPr>
      </w:pPr>
    </w:p>
    <w:p w14:paraId="56A69C88" w14:textId="77777777" w:rsidR="008C205A" w:rsidRDefault="008C205A">
      <w:pPr>
        <w:rPr>
          <w:rFonts w:ascii="Helvetica" w:hAnsi="Helvetica" w:cs="Helvetica"/>
          <w:b/>
          <w:bCs/>
          <w:sz w:val="24"/>
          <w:szCs w:val="24"/>
        </w:rPr>
      </w:pPr>
      <w:r>
        <w:rPr>
          <w:rFonts w:ascii="Helvetica" w:hAnsi="Helvetica" w:cs="Helvetica"/>
          <w:b/>
          <w:bCs/>
          <w:sz w:val="24"/>
          <w:szCs w:val="24"/>
        </w:rPr>
        <w:t>D.  Camps</w:t>
      </w:r>
    </w:p>
    <w:p w14:paraId="50CFE539" w14:textId="77777777" w:rsidR="008C205A" w:rsidRDefault="008C205A">
      <w:pPr>
        <w:pStyle w:val="axNormal"/>
        <w:tabs>
          <w:tab w:val="clear" w:pos="720"/>
          <w:tab w:val="clear" w:pos="1440"/>
          <w:tab w:val="clear" w:pos="2160"/>
        </w:tabs>
        <w:rPr>
          <w:rFonts w:ascii="Helvetica" w:hAnsi="Helvetica" w:cs="Helvetica"/>
          <w:b/>
          <w:bCs/>
        </w:rPr>
      </w:pPr>
    </w:p>
    <w:p w14:paraId="5299910D" w14:textId="77777777" w:rsidR="008C205A" w:rsidRDefault="008C205A">
      <w:pPr>
        <w:rPr>
          <w:rFonts w:ascii="Helvetica" w:hAnsi="Helvetica" w:cs="Helvetica"/>
          <w:sz w:val="24"/>
          <w:szCs w:val="24"/>
        </w:rPr>
      </w:pPr>
      <w:r>
        <w:rPr>
          <w:rFonts w:ascii="Helvetica" w:hAnsi="Helvetica" w:cs="Helvetica"/>
          <w:sz w:val="24"/>
          <w:szCs w:val="24"/>
        </w:rPr>
        <w:t xml:space="preserve">1.  All camps </w:t>
      </w:r>
      <w:r>
        <w:rPr>
          <w:rFonts w:ascii="Helvetica" w:hAnsi="Helvetica" w:cs="Helvetica"/>
          <w:color w:val="auto"/>
          <w:sz w:val="24"/>
          <w:szCs w:val="24"/>
        </w:rPr>
        <w:t>should</w:t>
      </w:r>
      <w:r>
        <w:rPr>
          <w:rFonts w:ascii="Helvetica" w:hAnsi="Helvetica" w:cs="Helvetica"/>
          <w:sz w:val="24"/>
          <w:szCs w:val="24"/>
        </w:rPr>
        <w:t xml:space="preserve"> be located out of sight of Forest Service system trails and be so located that no conflicts with normal trail traffic will occur</w:t>
      </w:r>
      <w:proofErr w:type="gramStart"/>
      <w:r>
        <w:rPr>
          <w:rFonts w:ascii="Helvetica" w:hAnsi="Helvetica" w:cs="Helvetica"/>
          <w:sz w:val="24"/>
          <w:szCs w:val="24"/>
        </w:rPr>
        <w:t xml:space="preserve">.  </w:t>
      </w:r>
      <w:proofErr w:type="gramEnd"/>
      <w:r>
        <w:rPr>
          <w:rFonts w:ascii="Helvetica" w:hAnsi="Helvetica" w:cs="Helvetica"/>
          <w:sz w:val="24"/>
          <w:szCs w:val="24"/>
        </w:rPr>
        <w:t xml:space="preserve">Camps </w:t>
      </w:r>
      <w:r>
        <w:rPr>
          <w:rFonts w:ascii="Helvetica" w:hAnsi="Helvetica" w:cs="Helvetica"/>
          <w:color w:val="auto"/>
          <w:sz w:val="24"/>
          <w:szCs w:val="24"/>
        </w:rPr>
        <w:t>will</w:t>
      </w:r>
      <w:r>
        <w:rPr>
          <w:rFonts w:ascii="Helvetica" w:hAnsi="Helvetica" w:cs="Helvetica"/>
          <w:sz w:val="24"/>
          <w:szCs w:val="24"/>
        </w:rPr>
        <w:t xml:space="preserve"> be a minimum of 200 feet from lakes and 100 feet from live streams unless otherwise documented in writing by the administrating officer.</w:t>
      </w:r>
    </w:p>
    <w:p w14:paraId="685E754A" w14:textId="77777777" w:rsidR="008C205A" w:rsidRDefault="008C205A">
      <w:pPr>
        <w:rPr>
          <w:rFonts w:ascii="Helvetica" w:hAnsi="Helvetica" w:cs="Helvetica"/>
          <w:sz w:val="24"/>
          <w:szCs w:val="24"/>
        </w:rPr>
      </w:pPr>
    </w:p>
    <w:p w14:paraId="0AC6825C" w14:textId="77777777" w:rsidR="008C205A" w:rsidRDefault="008C205A">
      <w:pPr>
        <w:pStyle w:val="axNormal"/>
        <w:tabs>
          <w:tab w:val="clear" w:pos="720"/>
          <w:tab w:val="clear" w:pos="1440"/>
          <w:tab w:val="clear" w:pos="2160"/>
        </w:tabs>
        <w:rPr>
          <w:rFonts w:ascii="Helvetica" w:hAnsi="Helvetica" w:cs="Helvetica"/>
        </w:rPr>
      </w:pPr>
      <w:r>
        <w:rPr>
          <w:rFonts w:ascii="Helvetica" w:hAnsi="Helvetica" w:cs="Helvetica"/>
        </w:rPr>
        <w:t>2.  All operations will follow the minimum impact camping procedures or “Leave No Trace” techniques endorsed by the Forest Service.</w:t>
      </w:r>
    </w:p>
    <w:p w14:paraId="7C83BB2A" w14:textId="77777777" w:rsidR="008C205A" w:rsidRDefault="008C205A">
      <w:pPr>
        <w:rPr>
          <w:rFonts w:ascii="Helvetica" w:hAnsi="Helvetica" w:cs="Helvetica"/>
          <w:sz w:val="24"/>
          <w:szCs w:val="24"/>
        </w:rPr>
      </w:pPr>
    </w:p>
    <w:p w14:paraId="64B03FDA" w14:textId="77777777" w:rsidR="008C205A" w:rsidRDefault="008C205A">
      <w:pPr>
        <w:rPr>
          <w:rFonts w:ascii="Helvetica" w:hAnsi="Helvetica" w:cs="Helvetica"/>
          <w:sz w:val="24"/>
          <w:szCs w:val="24"/>
        </w:rPr>
      </w:pPr>
      <w:r>
        <w:rPr>
          <w:rFonts w:ascii="Helvetica" w:hAnsi="Helvetica" w:cs="Helvetica"/>
          <w:sz w:val="24"/>
          <w:szCs w:val="24"/>
        </w:rPr>
        <w:lastRenderedPageBreak/>
        <w:t>3.  For assigned campsites, the location, use limitations and authorized facilities are found in the Campsite Management Plan at the end of this document</w:t>
      </w:r>
      <w:proofErr w:type="gramStart"/>
      <w:r>
        <w:rPr>
          <w:rFonts w:ascii="Helvetica" w:hAnsi="Helvetica" w:cs="Helvetica"/>
          <w:sz w:val="24"/>
          <w:szCs w:val="24"/>
        </w:rPr>
        <w:t xml:space="preserve">.  </w:t>
      </w:r>
      <w:proofErr w:type="gramEnd"/>
      <w:r>
        <w:rPr>
          <w:rFonts w:ascii="Helvetica" w:hAnsi="Helvetica" w:cs="Helvetica"/>
          <w:sz w:val="24"/>
          <w:szCs w:val="24"/>
        </w:rPr>
        <w:t>All camp facilities will be dismantled at the end of the operating season unless authorized to remain by the administrating officer.</w:t>
      </w:r>
    </w:p>
    <w:p w14:paraId="588E894D" w14:textId="77777777" w:rsidR="008C205A" w:rsidRDefault="008C205A">
      <w:pPr>
        <w:pStyle w:val="axNormal"/>
        <w:tabs>
          <w:tab w:val="clear" w:pos="720"/>
          <w:tab w:val="clear" w:pos="1440"/>
          <w:tab w:val="clear" w:pos="2160"/>
        </w:tabs>
        <w:rPr>
          <w:rFonts w:ascii="Helvetica" w:hAnsi="Helvetica" w:cs="Helvetica"/>
        </w:rPr>
      </w:pPr>
    </w:p>
    <w:p w14:paraId="6F363985" w14:textId="77777777" w:rsidR="008C205A" w:rsidRDefault="008C205A">
      <w:pPr>
        <w:pStyle w:val="axNormal"/>
        <w:tabs>
          <w:tab w:val="clear" w:pos="720"/>
          <w:tab w:val="clear" w:pos="1440"/>
          <w:tab w:val="clear" w:pos="2160"/>
        </w:tabs>
        <w:rPr>
          <w:rFonts w:ascii="Helvetica" w:hAnsi="Helvetica" w:cs="Helvetica"/>
        </w:rPr>
      </w:pPr>
      <w:r>
        <w:rPr>
          <w:rFonts w:ascii="Helvetica" w:hAnsi="Helvetica" w:cs="Helvetica"/>
        </w:rPr>
        <w:t>4.  Drop camps, for overnight use only, may be approved on a case-by-case basis.</w:t>
      </w:r>
    </w:p>
    <w:p w14:paraId="0E498866" w14:textId="77777777" w:rsidR="008C205A" w:rsidRDefault="008C205A">
      <w:pPr>
        <w:rPr>
          <w:rFonts w:ascii="Helvetica" w:hAnsi="Helvetica" w:cs="Helvetica"/>
          <w:sz w:val="24"/>
          <w:szCs w:val="24"/>
        </w:rPr>
      </w:pPr>
    </w:p>
    <w:p w14:paraId="360265E1" w14:textId="77777777" w:rsidR="008C205A" w:rsidRDefault="008C205A">
      <w:pPr>
        <w:rPr>
          <w:rFonts w:ascii="Helvetica" w:hAnsi="Helvetica" w:cs="Helvetica"/>
          <w:sz w:val="24"/>
          <w:szCs w:val="24"/>
        </w:rPr>
      </w:pPr>
      <w:r>
        <w:rPr>
          <w:rFonts w:ascii="Helvetica" w:hAnsi="Helvetica" w:cs="Helvetica"/>
          <w:sz w:val="24"/>
          <w:szCs w:val="24"/>
        </w:rPr>
        <w:t>5.  No nails or wire will be used when working with live trees</w:t>
      </w:r>
      <w:proofErr w:type="gramStart"/>
      <w:r>
        <w:rPr>
          <w:rFonts w:ascii="Helvetica" w:hAnsi="Helvetica" w:cs="Helvetica"/>
          <w:sz w:val="24"/>
          <w:szCs w:val="24"/>
        </w:rPr>
        <w:t xml:space="preserve">.  </w:t>
      </w:r>
      <w:proofErr w:type="gramEnd"/>
      <w:r>
        <w:rPr>
          <w:rFonts w:ascii="Helvetica" w:hAnsi="Helvetica" w:cs="Helvetica"/>
          <w:sz w:val="24"/>
          <w:szCs w:val="24"/>
        </w:rPr>
        <w:t xml:space="preserve">Where possible, tents should be not be supported by live trees, however if live trees are used to support tents, rope or twine should be padded by grain sacks, tree-saver </w:t>
      </w:r>
      <w:proofErr w:type="gramStart"/>
      <w:r>
        <w:rPr>
          <w:rFonts w:ascii="Helvetica" w:hAnsi="Helvetica" w:cs="Helvetica"/>
          <w:sz w:val="24"/>
          <w:szCs w:val="24"/>
        </w:rPr>
        <w:t>straps</w:t>
      </w:r>
      <w:proofErr w:type="gramEnd"/>
      <w:r>
        <w:rPr>
          <w:rFonts w:ascii="Helvetica" w:hAnsi="Helvetica" w:cs="Helvetica"/>
          <w:sz w:val="24"/>
          <w:szCs w:val="24"/>
        </w:rPr>
        <w:t xml:space="preserve"> or other padding to protect bark from rope damage.</w:t>
      </w:r>
      <w:r>
        <w:rPr>
          <w:rFonts w:ascii="Helvetica" w:hAnsi="Helvetica" w:cs="Helvetica"/>
        </w:rPr>
        <w:t xml:space="preserve"> </w:t>
      </w:r>
      <w:r>
        <w:rPr>
          <w:rFonts w:ascii="Helvetica" w:hAnsi="Helvetica" w:cs="Helvetica"/>
          <w:sz w:val="24"/>
          <w:szCs w:val="24"/>
        </w:rPr>
        <w:t xml:space="preserve">  </w:t>
      </w:r>
    </w:p>
    <w:p w14:paraId="150B44C1" w14:textId="77777777" w:rsidR="008C205A" w:rsidRDefault="008C205A">
      <w:pPr>
        <w:pStyle w:val="axNormal"/>
        <w:tabs>
          <w:tab w:val="clear" w:pos="720"/>
          <w:tab w:val="clear" w:pos="2160"/>
        </w:tabs>
        <w:rPr>
          <w:rFonts w:ascii="Helvetica" w:hAnsi="Helvetica" w:cs="Helvetica"/>
        </w:rPr>
      </w:pPr>
    </w:p>
    <w:p w14:paraId="6C5955AF" w14:textId="77777777" w:rsidR="008C205A" w:rsidRDefault="008C205A">
      <w:pPr>
        <w:rPr>
          <w:rFonts w:ascii="Helvetica" w:hAnsi="Helvetica" w:cs="Helvetica"/>
          <w:b/>
          <w:bCs/>
          <w:sz w:val="24"/>
          <w:szCs w:val="24"/>
        </w:rPr>
      </w:pPr>
      <w:r>
        <w:rPr>
          <w:rFonts w:ascii="Helvetica" w:hAnsi="Helvetica" w:cs="Helvetica"/>
          <w:b/>
          <w:bCs/>
          <w:sz w:val="24"/>
          <w:szCs w:val="24"/>
        </w:rPr>
        <w:t>E. Travel Routes/Trails</w:t>
      </w:r>
    </w:p>
    <w:p w14:paraId="3A3915E8" w14:textId="77777777" w:rsidR="008C205A" w:rsidRDefault="008C205A">
      <w:pPr>
        <w:rPr>
          <w:rFonts w:ascii="Helvetica" w:hAnsi="Helvetica" w:cs="Helvetica"/>
          <w:sz w:val="24"/>
          <w:szCs w:val="24"/>
        </w:rPr>
      </w:pPr>
    </w:p>
    <w:p w14:paraId="3B0A3E85" w14:textId="77777777" w:rsidR="008C205A" w:rsidRDefault="008C205A">
      <w:pPr>
        <w:rPr>
          <w:rFonts w:ascii="Helvetica" w:hAnsi="Helvetica" w:cs="Helvetica"/>
          <w:sz w:val="24"/>
          <w:szCs w:val="24"/>
        </w:rPr>
      </w:pPr>
      <w:r>
        <w:rPr>
          <w:rFonts w:ascii="Helvetica" w:hAnsi="Helvetica" w:cs="Helvetica"/>
          <w:sz w:val="24"/>
          <w:szCs w:val="24"/>
        </w:rPr>
        <w:t>1.  No new trails will be cleared or constructed without prior approval</w:t>
      </w:r>
      <w:proofErr w:type="gramStart"/>
      <w:r>
        <w:rPr>
          <w:rFonts w:ascii="Helvetica" w:hAnsi="Helvetica" w:cs="Helvetica"/>
          <w:sz w:val="24"/>
          <w:szCs w:val="24"/>
        </w:rPr>
        <w:t xml:space="preserve">.  </w:t>
      </w:r>
      <w:proofErr w:type="gramEnd"/>
      <w:r>
        <w:rPr>
          <w:rFonts w:ascii="Helvetica" w:hAnsi="Helvetica" w:cs="Helvetica"/>
          <w:sz w:val="24"/>
          <w:szCs w:val="24"/>
        </w:rPr>
        <w:t>Clearing of windfalls across Forest Service system trails is encouraged.</w:t>
      </w:r>
    </w:p>
    <w:p w14:paraId="130D5AF9" w14:textId="77777777" w:rsidR="008C205A" w:rsidRDefault="008C205A">
      <w:pPr>
        <w:rPr>
          <w:rFonts w:ascii="Helvetica" w:hAnsi="Helvetica" w:cs="Helvetica"/>
          <w:sz w:val="24"/>
          <w:szCs w:val="24"/>
        </w:rPr>
      </w:pPr>
    </w:p>
    <w:p w14:paraId="0267B018" w14:textId="77777777" w:rsidR="008C205A" w:rsidRDefault="008C205A">
      <w:pPr>
        <w:rPr>
          <w:rFonts w:ascii="Helvetica" w:hAnsi="Helvetica" w:cs="Helvetica"/>
          <w:sz w:val="24"/>
          <w:szCs w:val="24"/>
        </w:rPr>
      </w:pPr>
      <w:r>
        <w:rPr>
          <w:rFonts w:ascii="Helvetica" w:hAnsi="Helvetica" w:cs="Helvetica"/>
          <w:sz w:val="24"/>
          <w:szCs w:val="24"/>
        </w:rPr>
        <w:t xml:space="preserve">2.  </w:t>
      </w:r>
      <w:r>
        <w:rPr>
          <w:rFonts w:ascii="Helvetica" w:hAnsi="Helvetica" w:cs="Helvetica"/>
          <w:color w:val="FF0000"/>
          <w:sz w:val="24"/>
          <w:szCs w:val="24"/>
        </w:rPr>
        <w:t>Insert this clause if applicable with description:</w:t>
      </w:r>
      <w:r>
        <w:rPr>
          <w:rFonts w:ascii="Helvetica" w:hAnsi="Helvetica" w:cs="Helvetica"/>
          <w:sz w:val="24"/>
          <w:szCs w:val="24"/>
        </w:rPr>
        <w:t xml:space="preserve">  The Holder is responsible for maintaining permitted accessory (user created) trails to the following standard: ______________________________________________________________________________________________________________________________________________________</w:t>
      </w:r>
    </w:p>
    <w:p w14:paraId="5EDB2D95" w14:textId="77777777" w:rsidR="008C205A" w:rsidRDefault="008C205A">
      <w:pPr>
        <w:pStyle w:val="axNormal"/>
        <w:tabs>
          <w:tab w:val="clear" w:pos="1440"/>
          <w:tab w:val="clear" w:pos="2160"/>
        </w:tabs>
        <w:ind w:left="360"/>
        <w:rPr>
          <w:rFonts w:ascii="Helvetica" w:hAnsi="Helvetica" w:cs="Helvetica"/>
        </w:rPr>
      </w:pPr>
    </w:p>
    <w:p w14:paraId="1970950F" w14:textId="77777777" w:rsidR="008C205A" w:rsidRDefault="008C205A">
      <w:pPr>
        <w:rPr>
          <w:rFonts w:ascii="Helvetica" w:hAnsi="Helvetica" w:cs="Helvetica"/>
          <w:sz w:val="24"/>
          <w:szCs w:val="24"/>
        </w:rPr>
      </w:pPr>
      <w:r>
        <w:rPr>
          <w:rFonts w:ascii="Helvetica" w:hAnsi="Helvetica" w:cs="Helvetica"/>
          <w:sz w:val="24"/>
          <w:szCs w:val="24"/>
        </w:rPr>
        <w:t xml:space="preserve">3.  </w:t>
      </w:r>
      <w:r>
        <w:rPr>
          <w:rFonts w:ascii="Helvetica" w:hAnsi="Helvetica" w:cs="Helvetica"/>
          <w:color w:val="FF0000"/>
          <w:sz w:val="24"/>
          <w:szCs w:val="24"/>
        </w:rPr>
        <w:t>Insert this clause if applicable:</w:t>
      </w:r>
      <w:r>
        <w:rPr>
          <w:rFonts w:ascii="Helvetica" w:hAnsi="Helvetica" w:cs="Helvetica"/>
          <w:sz w:val="24"/>
          <w:szCs w:val="24"/>
        </w:rPr>
        <w:t xml:space="preserve">  Off system-trail travel on permitted accessory (user created) trails is limited to the trails identified in Exhibit C (map) of the permit.</w:t>
      </w:r>
    </w:p>
    <w:p w14:paraId="0F132875" w14:textId="77777777" w:rsidR="008C205A" w:rsidRDefault="008C205A">
      <w:pPr>
        <w:rPr>
          <w:rFonts w:ascii="Helvetica" w:hAnsi="Helvetica" w:cs="Helvetica"/>
          <w:b/>
          <w:bCs/>
          <w:color w:val="FF0000"/>
          <w:sz w:val="24"/>
          <w:szCs w:val="24"/>
        </w:rPr>
      </w:pPr>
    </w:p>
    <w:p w14:paraId="6D03D955" w14:textId="77777777" w:rsidR="008C205A" w:rsidRDefault="008C205A">
      <w:pPr>
        <w:rPr>
          <w:rFonts w:ascii="Helvetica" w:hAnsi="Helvetica" w:cs="Helvetica"/>
          <w:b/>
          <w:bCs/>
          <w:sz w:val="24"/>
          <w:szCs w:val="24"/>
        </w:rPr>
      </w:pPr>
      <w:r>
        <w:rPr>
          <w:rFonts w:ascii="Helvetica" w:hAnsi="Helvetica" w:cs="Helvetica"/>
          <w:b/>
          <w:bCs/>
          <w:sz w:val="24"/>
          <w:szCs w:val="24"/>
        </w:rPr>
        <w:t>F.  Sanitation</w:t>
      </w:r>
    </w:p>
    <w:p w14:paraId="47B580FF" w14:textId="77777777" w:rsidR="008C205A" w:rsidRDefault="008C205A">
      <w:pPr>
        <w:rPr>
          <w:rFonts w:ascii="Helvetica" w:hAnsi="Helvetica" w:cs="Helvetica"/>
          <w:b/>
          <w:bCs/>
          <w:sz w:val="24"/>
          <w:szCs w:val="24"/>
        </w:rPr>
      </w:pPr>
    </w:p>
    <w:p w14:paraId="19229EDD" w14:textId="77777777" w:rsidR="008C205A" w:rsidRDefault="008C205A">
      <w:pPr>
        <w:rPr>
          <w:rFonts w:ascii="Helvetica" w:hAnsi="Helvetica" w:cs="Helvetica"/>
          <w:color w:val="FF0000"/>
          <w:sz w:val="24"/>
          <w:szCs w:val="24"/>
        </w:rPr>
      </w:pPr>
      <w:r>
        <w:rPr>
          <w:rFonts w:ascii="Helvetica" w:hAnsi="Helvetica" w:cs="Helvetica"/>
          <w:sz w:val="24"/>
          <w:szCs w:val="24"/>
        </w:rPr>
        <w:t>1. Toilets will be located 200 feet from any water source</w:t>
      </w:r>
      <w:proofErr w:type="gramStart"/>
      <w:r>
        <w:rPr>
          <w:rFonts w:ascii="Helvetica" w:hAnsi="Helvetica" w:cs="Helvetica"/>
          <w:sz w:val="24"/>
          <w:szCs w:val="24"/>
        </w:rPr>
        <w:t xml:space="preserve">.  </w:t>
      </w:r>
      <w:proofErr w:type="gramEnd"/>
      <w:r>
        <w:rPr>
          <w:rFonts w:ascii="Helvetica" w:hAnsi="Helvetica" w:cs="Helvetica"/>
          <w:sz w:val="24"/>
          <w:szCs w:val="24"/>
        </w:rPr>
        <w:t>Pit must be covered with at least 12 inches of soil at the end of season</w:t>
      </w:r>
      <w:proofErr w:type="gramStart"/>
      <w:r>
        <w:rPr>
          <w:rFonts w:ascii="Helvetica" w:hAnsi="Helvetica" w:cs="Helvetica"/>
          <w:sz w:val="24"/>
          <w:szCs w:val="24"/>
        </w:rPr>
        <w:t xml:space="preserve">.  </w:t>
      </w:r>
      <w:proofErr w:type="gramEnd"/>
      <w:r>
        <w:rPr>
          <w:rFonts w:ascii="Helvetica" w:hAnsi="Helvetica" w:cs="Helvetica"/>
          <w:sz w:val="24"/>
          <w:szCs w:val="24"/>
        </w:rPr>
        <w:t>When the pit is covered it will be level with the existing surface</w:t>
      </w:r>
      <w:proofErr w:type="gramStart"/>
      <w:r>
        <w:rPr>
          <w:rFonts w:ascii="Helvetica" w:hAnsi="Helvetica" w:cs="Helvetica"/>
          <w:sz w:val="24"/>
          <w:szCs w:val="24"/>
        </w:rPr>
        <w:t xml:space="preserve">.  </w:t>
      </w:r>
      <w:proofErr w:type="gramEnd"/>
      <w:r>
        <w:rPr>
          <w:rFonts w:ascii="Helvetica" w:hAnsi="Helvetica" w:cs="Helvetica"/>
          <w:sz w:val="24"/>
          <w:szCs w:val="24"/>
        </w:rPr>
        <w:t>Latrine tents will not be erected from or attached to any live trees</w:t>
      </w:r>
      <w:proofErr w:type="gramStart"/>
      <w:r>
        <w:rPr>
          <w:rFonts w:ascii="Helvetica" w:hAnsi="Helvetica" w:cs="Helvetica"/>
          <w:sz w:val="24"/>
          <w:szCs w:val="24"/>
        </w:rPr>
        <w:t xml:space="preserve">.  </w:t>
      </w:r>
      <w:proofErr w:type="gramEnd"/>
      <w:r>
        <w:rPr>
          <w:rFonts w:ascii="Helvetica" w:hAnsi="Helvetica" w:cs="Helvetica"/>
          <w:sz w:val="24"/>
          <w:szCs w:val="24"/>
        </w:rPr>
        <w:t>The latrine is a temporary improvement and is to be totally dismantled at the end of the use season</w:t>
      </w:r>
      <w:proofErr w:type="gramStart"/>
      <w:r>
        <w:rPr>
          <w:rFonts w:ascii="Helvetica" w:hAnsi="Helvetica" w:cs="Helvetica"/>
          <w:sz w:val="24"/>
          <w:szCs w:val="24"/>
        </w:rPr>
        <w:t xml:space="preserve">.  </w:t>
      </w:r>
      <w:proofErr w:type="gramEnd"/>
      <w:r>
        <w:rPr>
          <w:rFonts w:ascii="Helvetica" w:hAnsi="Helvetica" w:cs="Helvetica"/>
          <w:sz w:val="24"/>
          <w:szCs w:val="24"/>
        </w:rPr>
        <w:t xml:space="preserve"> Privacy shelter should be provided at toilet facilities</w:t>
      </w:r>
      <w:proofErr w:type="gramStart"/>
      <w:r>
        <w:rPr>
          <w:rFonts w:ascii="Helvetica" w:hAnsi="Helvetica" w:cs="Helvetica"/>
          <w:sz w:val="24"/>
          <w:szCs w:val="24"/>
        </w:rPr>
        <w:t xml:space="preserve">.  </w:t>
      </w:r>
      <w:proofErr w:type="gramEnd"/>
      <w:r>
        <w:rPr>
          <w:rFonts w:ascii="Helvetica" w:hAnsi="Helvetica" w:cs="Helvetica"/>
          <w:sz w:val="24"/>
          <w:szCs w:val="24"/>
        </w:rPr>
        <w:t>For day use activities, where there are no camp facilities, the "cat hole" method will be used</w:t>
      </w:r>
      <w:proofErr w:type="gramStart"/>
      <w:r>
        <w:rPr>
          <w:rFonts w:ascii="Helvetica" w:hAnsi="Helvetica" w:cs="Helvetica"/>
          <w:sz w:val="24"/>
          <w:szCs w:val="24"/>
        </w:rPr>
        <w:t xml:space="preserve">.  </w:t>
      </w:r>
      <w:proofErr w:type="gramEnd"/>
      <w:r>
        <w:rPr>
          <w:rFonts w:ascii="Helvetica" w:hAnsi="Helvetica" w:cs="Helvetica"/>
          <w:sz w:val="24"/>
          <w:szCs w:val="24"/>
        </w:rPr>
        <w:t>Small holes will be dug, at least 6" deep and 200 feet from any water source</w:t>
      </w:r>
      <w:proofErr w:type="gramStart"/>
      <w:r>
        <w:rPr>
          <w:rFonts w:ascii="Helvetica" w:hAnsi="Helvetica" w:cs="Helvetica"/>
          <w:sz w:val="24"/>
          <w:szCs w:val="24"/>
        </w:rPr>
        <w:t xml:space="preserve">.  </w:t>
      </w:r>
      <w:proofErr w:type="gramEnd"/>
      <w:r>
        <w:rPr>
          <w:rFonts w:ascii="Helvetica" w:hAnsi="Helvetica" w:cs="Helvetica"/>
          <w:sz w:val="24"/>
          <w:szCs w:val="24"/>
        </w:rPr>
        <w:t xml:space="preserve">Holes will be covered immediately after use. </w:t>
      </w:r>
      <w:r>
        <w:rPr>
          <w:rFonts w:ascii="Helvetica" w:hAnsi="Helvetica" w:cs="Helvetica"/>
          <w:color w:val="FF0000"/>
          <w:sz w:val="24"/>
          <w:szCs w:val="24"/>
        </w:rPr>
        <w:t>Specify human waste disposal methods for winter day use here if necessary…</w:t>
      </w:r>
      <w:proofErr w:type="gramStart"/>
      <w:r>
        <w:rPr>
          <w:rFonts w:ascii="Helvetica" w:hAnsi="Helvetica" w:cs="Helvetica"/>
          <w:color w:val="FF0000"/>
          <w:sz w:val="24"/>
          <w:szCs w:val="24"/>
        </w:rPr>
        <w:t>…..</w:t>
      </w:r>
      <w:proofErr w:type="gramEnd"/>
    </w:p>
    <w:p w14:paraId="60355129" w14:textId="77777777" w:rsidR="008C205A" w:rsidRDefault="008C205A">
      <w:pPr>
        <w:rPr>
          <w:rFonts w:ascii="Helvetica" w:hAnsi="Helvetica" w:cs="Helvetica"/>
          <w:sz w:val="24"/>
          <w:szCs w:val="24"/>
        </w:rPr>
      </w:pPr>
    </w:p>
    <w:p w14:paraId="787779AB" w14:textId="77777777" w:rsidR="008C205A" w:rsidRDefault="008C205A">
      <w:pPr>
        <w:rPr>
          <w:rFonts w:ascii="Helvetica" w:hAnsi="Helvetica" w:cs="Helvetica"/>
          <w:b/>
          <w:bCs/>
          <w:sz w:val="24"/>
          <w:szCs w:val="24"/>
        </w:rPr>
      </w:pPr>
      <w:r>
        <w:rPr>
          <w:rFonts w:ascii="Helvetica" w:hAnsi="Helvetica" w:cs="Helvetica"/>
          <w:b/>
          <w:bCs/>
          <w:sz w:val="24"/>
          <w:szCs w:val="24"/>
        </w:rPr>
        <w:t>G.  Livestock</w:t>
      </w:r>
    </w:p>
    <w:p w14:paraId="1A8384EB" w14:textId="77777777" w:rsidR="008C205A" w:rsidRDefault="008C205A">
      <w:pPr>
        <w:rPr>
          <w:rFonts w:ascii="Helvetica" w:hAnsi="Helvetica" w:cs="Helvetica"/>
          <w:sz w:val="24"/>
          <w:szCs w:val="24"/>
        </w:rPr>
      </w:pPr>
    </w:p>
    <w:p w14:paraId="428EDF26" w14:textId="77777777" w:rsidR="008C205A" w:rsidRDefault="008C205A">
      <w:pPr>
        <w:rPr>
          <w:rFonts w:ascii="Helvetica" w:hAnsi="Helvetica" w:cs="Helvetica"/>
          <w:sz w:val="24"/>
          <w:szCs w:val="24"/>
        </w:rPr>
      </w:pPr>
      <w:r>
        <w:rPr>
          <w:rFonts w:ascii="Helvetica" w:hAnsi="Helvetica" w:cs="Helvetica"/>
          <w:sz w:val="24"/>
          <w:szCs w:val="24"/>
        </w:rPr>
        <w:t>1.  Only that livestock authorized under the provision of the Outfitter-Guide Permit will be used in conjunction with this operation.</w:t>
      </w:r>
    </w:p>
    <w:p w14:paraId="7E137BFC" w14:textId="77777777" w:rsidR="008C205A" w:rsidRDefault="008C205A">
      <w:pPr>
        <w:rPr>
          <w:rFonts w:ascii="Helvetica" w:hAnsi="Helvetica" w:cs="Helvetica"/>
          <w:sz w:val="24"/>
          <w:szCs w:val="24"/>
        </w:rPr>
      </w:pPr>
    </w:p>
    <w:p w14:paraId="4C8861D1" w14:textId="77777777" w:rsidR="008C205A" w:rsidRDefault="008C205A">
      <w:pPr>
        <w:rPr>
          <w:rFonts w:ascii="Helvetica" w:hAnsi="Helvetica" w:cs="Helvetica"/>
          <w:sz w:val="24"/>
          <w:szCs w:val="24"/>
        </w:rPr>
      </w:pPr>
      <w:r>
        <w:rPr>
          <w:rFonts w:ascii="Helvetica" w:hAnsi="Helvetica" w:cs="Helvetica"/>
          <w:sz w:val="24"/>
          <w:szCs w:val="24"/>
        </w:rPr>
        <w:t>2.  Unusable livestock such as colts, cripples or unbroken stock will not be permitted.</w:t>
      </w:r>
    </w:p>
    <w:p w14:paraId="271D5EBA" w14:textId="77777777" w:rsidR="008C205A" w:rsidRDefault="008C205A">
      <w:pPr>
        <w:rPr>
          <w:rFonts w:ascii="Helvetica" w:hAnsi="Helvetica" w:cs="Helvetica"/>
          <w:sz w:val="24"/>
          <w:szCs w:val="24"/>
        </w:rPr>
      </w:pPr>
    </w:p>
    <w:p w14:paraId="2CC7CA35" w14:textId="77777777" w:rsidR="008C205A" w:rsidRDefault="008C205A">
      <w:pPr>
        <w:rPr>
          <w:rFonts w:ascii="Helvetica" w:hAnsi="Helvetica" w:cs="Helvetica"/>
          <w:sz w:val="24"/>
          <w:szCs w:val="24"/>
        </w:rPr>
      </w:pPr>
      <w:r>
        <w:rPr>
          <w:rFonts w:ascii="Helvetica" w:hAnsi="Helvetica" w:cs="Helvetica"/>
          <w:sz w:val="24"/>
          <w:szCs w:val="24"/>
        </w:rPr>
        <w:t>3.  Any authorization to graze livestock under this permit is on a temporary basis and such grazing will not establish a priority for future use of the range.</w:t>
      </w:r>
    </w:p>
    <w:p w14:paraId="07A5156B" w14:textId="77777777" w:rsidR="008C205A" w:rsidRDefault="008C205A">
      <w:pPr>
        <w:rPr>
          <w:rFonts w:ascii="Helvetica" w:hAnsi="Helvetica" w:cs="Helvetica"/>
          <w:sz w:val="24"/>
          <w:szCs w:val="24"/>
        </w:rPr>
      </w:pPr>
    </w:p>
    <w:p w14:paraId="63336C41" w14:textId="77777777" w:rsidR="008C205A" w:rsidRDefault="008C205A">
      <w:pPr>
        <w:rPr>
          <w:rFonts w:ascii="Helvetica" w:hAnsi="Helvetica" w:cs="Helvetica"/>
          <w:sz w:val="24"/>
          <w:szCs w:val="24"/>
        </w:rPr>
      </w:pPr>
      <w:r>
        <w:rPr>
          <w:rFonts w:ascii="Helvetica" w:hAnsi="Helvetica" w:cs="Helvetica"/>
          <w:sz w:val="24"/>
          <w:szCs w:val="24"/>
        </w:rPr>
        <w:t>4.  The number of livestock and period of use specified in the permit or Bill for Collection may be adjusted when determined by the District Ranger to be needed for resource protection.</w:t>
      </w:r>
    </w:p>
    <w:p w14:paraId="46CCF745" w14:textId="77777777" w:rsidR="008C205A" w:rsidRDefault="008C205A">
      <w:pPr>
        <w:rPr>
          <w:rFonts w:ascii="Helvetica" w:hAnsi="Helvetica" w:cs="Helvetica"/>
          <w:sz w:val="24"/>
          <w:szCs w:val="24"/>
        </w:rPr>
      </w:pPr>
    </w:p>
    <w:p w14:paraId="4036DCFF" w14:textId="77777777" w:rsidR="008C205A" w:rsidRDefault="008C205A">
      <w:pPr>
        <w:rPr>
          <w:rFonts w:ascii="Helvetica" w:hAnsi="Helvetica" w:cs="Helvetica"/>
          <w:sz w:val="24"/>
          <w:szCs w:val="24"/>
        </w:rPr>
      </w:pPr>
    </w:p>
    <w:p w14:paraId="13C8EEB1" w14:textId="77777777" w:rsidR="008C205A" w:rsidRDefault="008C205A">
      <w:pPr>
        <w:rPr>
          <w:rFonts w:ascii="Helvetica" w:hAnsi="Helvetica" w:cs="Helvetica"/>
          <w:sz w:val="24"/>
          <w:szCs w:val="24"/>
        </w:rPr>
      </w:pPr>
    </w:p>
    <w:p w14:paraId="1E79BDCA" w14:textId="77777777" w:rsidR="008C205A" w:rsidRDefault="008C205A">
      <w:pPr>
        <w:rPr>
          <w:rFonts w:ascii="Helvetica" w:hAnsi="Helvetica" w:cs="Helvetica"/>
          <w:sz w:val="24"/>
          <w:szCs w:val="24"/>
        </w:rPr>
      </w:pPr>
    </w:p>
    <w:p w14:paraId="3F72BEC8" w14:textId="77777777" w:rsidR="008C205A" w:rsidRDefault="008C205A">
      <w:pPr>
        <w:rPr>
          <w:rFonts w:ascii="Helvetica" w:hAnsi="Helvetica" w:cs="Helvetica"/>
          <w:sz w:val="24"/>
          <w:szCs w:val="24"/>
        </w:rPr>
      </w:pPr>
      <w:r>
        <w:rPr>
          <w:rFonts w:ascii="Helvetica" w:hAnsi="Helvetica" w:cs="Helvetica"/>
          <w:sz w:val="24"/>
          <w:szCs w:val="24"/>
        </w:rPr>
        <w:t>5.  Using more than the total number of pack or saddle stock stated below in any group is prohibited without prior authorization by the District Ranger</w:t>
      </w:r>
      <w:proofErr w:type="gramStart"/>
      <w:r>
        <w:rPr>
          <w:rFonts w:ascii="Helvetica" w:hAnsi="Helvetica" w:cs="Helvetica"/>
          <w:sz w:val="24"/>
          <w:szCs w:val="24"/>
        </w:rPr>
        <w:t xml:space="preserve">.  </w:t>
      </w:r>
      <w:proofErr w:type="gramEnd"/>
      <w:r>
        <w:rPr>
          <w:rFonts w:ascii="Helvetica" w:hAnsi="Helvetica" w:cs="Helvetica"/>
          <w:sz w:val="24"/>
          <w:szCs w:val="24"/>
        </w:rPr>
        <w:t>The maximum number of animals authorized are:</w:t>
      </w:r>
    </w:p>
    <w:p w14:paraId="300DD4AD" w14:textId="77777777" w:rsidR="008C205A" w:rsidRDefault="008C205A">
      <w:pPr>
        <w:pStyle w:val="axNormal"/>
        <w:tabs>
          <w:tab w:val="clear" w:pos="720"/>
          <w:tab w:val="clear" w:pos="1440"/>
          <w:tab w:val="clear" w:pos="2160"/>
        </w:tabs>
        <w:rPr>
          <w:rFonts w:ascii="Helvetica" w:hAnsi="Helvetica" w:cs="Helvetica"/>
        </w:rPr>
      </w:pPr>
    </w:p>
    <w:tbl>
      <w:tblPr>
        <w:tblW w:w="0" w:type="auto"/>
        <w:tblLayout w:type="fixed"/>
        <w:tblCellMar>
          <w:left w:w="0" w:type="dxa"/>
          <w:right w:w="0" w:type="dxa"/>
        </w:tblCellMar>
        <w:tblLook w:val="0000" w:firstRow="0" w:lastRow="0" w:firstColumn="0" w:lastColumn="0" w:noHBand="0" w:noVBand="0"/>
      </w:tblPr>
      <w:tblGrid>
        <w:gridCol w:w="5798"/>
        <w:gridCol w:w="5400"/>
      </w:tblGrid>
      <w:tr w:rsidR="008C205A" w14:paraId="540EB3BD" w14:textId="77777777">
        <w:tblPrEx>
          <w:tblCellMar>
            <w:top w:w="0" w:type="dxa"/>
            <w:left w:w="0" w:type="dxa"/>
            <w:bottom w:w="0" w:type="dxa"/>
            <w:right w:w="0" w:type="dxa"/>
          </w:tblCellMar>
        </w:tblPrEx>
        <w:tc>
          <w:tcPr>
            <w:tcW w:w="5798" w:type="dxa"/>
            <w:tcBorders>
              <w:top w:val="nil"/>
              <w:left w:val="nil"/>
              <w:bottom w:val="nil"/>
              <w:right w:val="nil"/>
            </w:tcBorders>
          </w:tcPr>
          <w:p w14:paraId="1DA4B868" w14:textId="77777777" w:rsidR="008C205A" w:rsidRDefault="008C205A">
            <w:pPr>
              <w:rPr>
                <w:rFonts w:ascii="Helvetica" w:hAnsi="Helvetica" w:cs="Helvetica"/>
                <w:color w:val="auto"/>
                <w:sz w:val="24"/>
                <w:szCs w:val="24"/>
              </w:rPr>
            </w:pPr>
            <w:r>
              <w:rPr>
                <w:rFonts w:ascii="Helvetica" w:hAnsi="Helvetica" w:cs="Helvetica"/>
                <w:color w:val="auto"/>
                <w:sz w:val="24"/>
                <w:szCs w:val="24"/>
              </w:rPr>
              <w:t>Non-Wilderness areas</w:t>
            </w:r>
          </w:p>
        </w:tc>
        <w:tc>
          <w:tcPr>
            <w:tcW w:w="5400" w:type="dxa"/>
            <w:tcBorders>
              <w:top w:val="nil"/>
              <w:left w:val="nil"/>
              <w:bottom w:val="nil"/>
              <w:right w:val="nil"/>
            </w:tcBorders>
          </w:tcPr>
          <w:p w14:paraId="5343332A" w14:textId="77777777" w:rsidR="008C205A" w:rsidRDefault="008C205A">
            <w:pPr>
              <w:rPr>
                <w:rFonts w:ascii="Helvetica" w:hAnsi="Helvetica" w:cs="Helvetica"/>
                <w:color w:val="auto"/>
                <w:sz w:val="24"/>
                <w:szCs w:val="24"/>
              </w:rPr>
            </w:pPr>
            <w:r>
              <w:rPr>
                <w:rFonts w:ascii="Helvetica" w:hAnsi="Helvetica" w:cs="Helvetica"/>
                <w:color w:val="auto"/>
                <w:sz w:val="24"/>
                <w:szCs w:val="24"/>
              </w:rPr>
              <w:t>25 head</w:t>
            </w:r>
          </w:p>
        </w:tc>
      </w:tr>
      <w:tr w:rsidR="008C205A" w14:paraId="45ED14C5" w14:textId="77777777">
        <w:tblPrEx>
          <w:tblCellMar>
            <w:top w:w="0" w:type="dxa"/>
            <w:left w:w="0" w:type="dxa"/>
            <w:bottom w:w="0" w:type="dxa"/>
            <w:right w:w="0" w:type="dxa"/>
          </w:tblCellMar>
        </w:tblPrEx>
        <w:tc>
          <w:tcPr>
            <w:tcW w:w="5798" w:type="dxa"/>
            <w:tcBorders>
              <w:top w:val="nil"/>
              <w:left w:val="nil"/>
              <w:bottom w:val="nil"/>
              <w:right w:val="nil"/>
            </w:tcBorders>
          </w:tcPr>
          <w:p w14:paraId="53123F90" w14:textId="77777777" w:rsidR="008C205A" w:rsidRDefault="008C205A">
            <w:pPr>
              <w:rPr>
                <w:rFonts w:ascii="Helvetica" w:hAnsi="Helvetica" w:cs="Helvetica"/>
                <w:color w:val="auto"/>
                <w:sz w:val="24"/>
                <w:szCs w:val="24"/>
              </w:rPr>
            </w:pPr>
            <w:r>
              <w:rPr>
                <w:rFonts w:ascii="Helvetica" w:hAnsi="Helvetica" w:cs="Helvetica"/>
                <w:color w:val="auto"/>
                <w:sz w:val="24"/>
                <w:szCs w:val="24"/>
              </w:rPr>
              <w:t xml:space="preserve">Absaroka-Beartooth Wilderness (East Unit) </w:t>
            </w:r>
          </w:p>
        </w:tc>
        <w:tc>
          <w:tcPr>
            <w:tcW w:w="5400" w:type="dxa"/>
            <w:tcBorders>
              <w:top w:val="nil"/>
              <w:left w:val="nil"/>
              <w:bottom w:val="nil"/>
              <w:right w:val="nil"/>
            </w:tcBorders>
          </w:tcPr>
          <w:p w14:paraId="7E1D5259" w14:textId="77777777" w:rsidR="008C205A" w:rsidRDefault="008C205A">
            <w:pPr>
              <w:rPr>
                <w:rFonts w:ascii="Helvetica" w:hAnsi="Helvetica" w:cs="Helvetica"/>
                <w:color w:val="auto"/>
                <w:sz w:val="24"/>
                <w:szCs w:val="24"/>
              </w:rPr>
            </w:pPr>
            <w:r>
              <w:rPr>
                <w:rFonts w:ascii="Helvetica" w:hAnsi="Helvetica" w:cs="Helvetica"/>
                <w:color w:val="auto"/>
                <w:sz w:val="24"/>
                <w:szCs w:val="24"/>
              </w:rPr>
              <w:t>15 head</w:t>
            </w:r>
          </w:p>
        </w:tc>
      </w:tr>
      <w:tr w:rsidR="008C205A" w14:paraId="08E48A3A" w14:textId="77777777">
        <w:tblPrEx>
          <w:tblCellMar>
            <w:top w:w="0" w:type="dxa"/>
            <w:left w:w="0" w:type="dxa"/>
            <w:bottom w:w="0" w:type="dxa"/>
            <w:right w:w="0" w:type="dxa"/>
          </w:tblCellMar>
        </w:tblPrEx>
        <w:tc>
          <w:tcPr>
            <w:tcW w:w="5798" w:type="dxa"/>
            <w:tcBorders>
              <w:top w:val="nil"/>
              <w:left w:val="nil"/>
              <w:bottom w:val="nil"/>
              <w:right w:val="nil"/>
            </w:tcBorders>
          </w:tcPr>
          <w:p w14:paraId="3342ADE6" w14:textId="77777777" w:rsidR="008C205A" w:rsidRDefault="008C205A">
            <w:pPr>
              <w:rPr>
                <w:rFonts w:ascii="Helvetica" w:hAnsi="Helvetica" w:cs="Helvetica"/>
                <w:color w:val="auto"/>
                <w:sz w:val="24"/>
                <w:szCs w:val="24"/>
              </w:rPr>
            </w:pPr>
            <w:r>
              <w:rPr>
                <w:rFonts w:ascii="Helvetica" w:hAnsi="Helvetica" w:cs="Helvetica"/>
                <w:color w:val="auto"/>
                <w:sz w:val="24"/>
                <w:szCs w:val="24"/>
              </w:rPr>
              <w:t xml:space="preserve">Absaroka-Beartooth Wilderness (West Unit) </w:t>
            </w:r>
          </w:p>
        </w:tc>
        <w:tc>
          <w:tcPr>
            <w:tcW w:w="5400" w:type="dxa"/>
            <w:tcBorders>
              <w:top w:val="nil"/>
              <w:left w:val="nil"/>
              <w:bottom w:val="nil"/>
              <w:right w:val="nil"/>
            </w:tcBorders>
          </w:tcPr>
          <w:p w14:paraId="20160C5A" w14:textId="77777777" w:rsidR="008C205A" w:rsidRDefault="008C205A">
            <w:pPr>
              <w:rPr>
                <w:rFonts w:ascii="Helvetica" w:hAnsi="Helvetica" w:cs="Helvetica"/>
                <w:color w:val="auto"/>
                <w:sz w:val="24"/>
                <w:szCs w:val="24"/>
              </w:rPr>
            </w:pPr>
            <w:r>
              <w:rPr>
                <w:rFonts w:ascii="Helvetica" w:hAnsi="Helvetica" w:cs="Helvetica"/>
                <w:color w:val="auto"/>
                <w:sz w:val="24"/>
                <w:szCs w:val="24"/>
              </w:rPr>
              <w:t>25 head</w:t>
            </w:r>
          </w:p>
        </w:tc>
      </w:tr>
      <w:tr w:rsidR="008C205A" w14:paraId="52AA3330" w14:textId="77777777">
        <w:tblPrEx>
          <w:tblCellMar>
            <w:top w:w="0" w:type="dxa"/>
            <w:left w:w="0" w:type="dxa"/>
            <w:bottom w:w="0" w:type="dxa"/>
            <w:right w:w="0" w:type="dxa"/>
          </w:tblCellMar>
        </w:tblPrEx>
        <w:tc>
          <w:tcPr>
            <w:tcW w:w="5798" w:type="dxa"/>
            <w:tcBorders>
              <w:top w:val="nil"/>
              <w:left w:val="nil"/>
              <w:bottom w:val="nil"/>
              <w:right w:val="nil"/>
            </w:tcBorders>
          </w:tcPr>
          <w:p w14:paraId="42978905" w14:textId="77777777" w:rsidR="008C205A" w:rsidRDefault="008C205A">
            <w:pPr>
              <w:rPr>
                <w:rFonts w:ascii="Helvetica" w:hAnsi="Helvetica" w:cs="Helvetica"/>
                <w:color w:val="auto"/>
                <w:sz w:val="24"/>
                <w:szCs w:val="24"/>
              </w:rPr>
            </w:pPr>
            <w:r>
              <w:rPr>
                <w:rFonts w:ascii="Helvetica" w:hAnsi="Helvetica" w:cs="Helvetica"/>
                <w:color w:val="auto"/>
                <w:sz w:val="24"/>
                <w:szCs w:val="24"/>
              </w:rPr>
              <w:t xml:space="preserve">Lee Metcalf Wilderness (Spanish Peaks Unit) </w:t>
            </w:r>
          </w:p>
        </w:tc>
        <w:tc>
          <w:tcPr>
            <w:tcW w:w="5400" w:type="dxa"/>
            <w:tcBorders>
              <w:top w:val="nil"/>
              <w:left w:val="nil"/>
              <w:bottom w:val="nil"/>
              <w:right w:val="nil"/>
            </w:tcBorders>
          </w:tcPr>
          <w:p w14:paraId="4A705643" w14:textId="77777777" w:rsidR="008C205A" w:rsidRDefault="008C205A">
            <w:pPr>
              <w:rPr>
                <w:rFonts w:ascii="Helvetica" w:hAnsi="Helvetica" w:cs="Helvetica"/>
                <w:color w:val="auto"/>
                <w:sz w:val="24"/>
                <w:szCs w:val="24"/>
              </w:rPr>
            </w:pPr>
            <w:r>
              <w:rPr>
                <w:rFonts w:ascii="Helvetica" w:hAnsi="Helvetica" w:cs="Helvetica"/>
                <w:color w:val="auto"/>
                <w:sz w:val="24"/>
                <w:szCs w:val="24"/>
              </w:rPr>
              <w:t>15 head</w:t>
            </w:r>
          </w:p>
        </w:tc>
      </w:tr>
      <w:tr w:rsidR="008C205A" w14:paraId="1EC8F487" w14:textId="77777777">
        <w:tblPrEx>
          <w:tblCellMar>
            <w:top w:w="0" w:type="dxa"/>
            <w:left w:w="0" w:type="dxa"/>
            <w:bottom w:w="0" w:type="dxa"/>
            <w:right w:w="0" w:type="dxa"/>
          </w:tblCellMar>
        </w:tblPrEx>
        <w:tc>
          <w:tcPr>
            <w:tcW w:w="5798" w:type="dxa"/>
            <w:tcBorders>
              <w:top w:val="nil"/>
              <w:left w:val="nil"/>
              <w:bottom w:val="nil"/>
              <w:right w:val="nil"/>
            </w:tcBorders>
          </w:tcPr>
          <w:p w14:paraId="667A9306" w14:textId="77777777" w:rsidR="008C205A" w:rsidRDefault="008C205A">
            <w:pPr>
              <w:rPr>
                <w:rFonts w:ascii="Helvetica" w:hAnsi="Helvetica" w:cs="Helvetica"/>
                <w:color w:val="auto"/>
                <w:sz w:val="24"/>
                <w:szCs w:val="24"/>
              </w:rPr>
            </w:pPr>
            <w:r>
              <w:rPr>
                <w:rFonts w:ascii="Helvetica" w:hAnsi="Helvetica" w:cs="Helvetica"/>
                <w:color w:val="auto"/>
                <w:sz w:val="24"/>
                <w:szCs w:val="24"/>
              </w:rPr>
              <w:t xml:space="preserve">Lee Metcalf Wilderness (Taylor-Hilgard Unit) </w:t>
            </w:r>
          </w:p>
        </w:tc>
        <w:tc>
          <w:tcPr>
            <w:tcW w:w="5400" w:type="dxa"/>
            <w:tcBorders>
              <w:top w:val="nil"/>
              <w:left w:val="nil"/>
              <w:bottom w:val="nil"/>
              <w:right w:val="nil"/>
            </w:tcBorders>
          </w:tcPr>
          <w:p w14:paraId="07673E2D" w14:textId="77777777" w:rsidR="008C205A" w:rsidRDefault="008C205A">
            <w:pPr>
              <w:rPr>
                <w:rFonts w:ascii="Helvetica" w:hAnsi="Helvetica" w:cs="Helvetica"/>
                <w:color w:val="auto"/>
                <w:sz w:val="24"/>
                <w:szCs w:val="24"/>
              </w:rPr>
            </w:pPr>
            <w:r>
              <w:rPr>
                <w:rFonts w:ascii="Helvetica" w:hAnsi="Helvetica" w:cs="Helvetica"/>
                <w:color w:val="auto"/>
                <w:sz w:val="24"/>
                <w:szCs w:val="24"/>
              </w:rPr>
              <w:t>20 head</w:t>
            </w:r>
          </w:p>
        </w:tc>
      </w:tr>
      <w:tr w:rsidR="008C205A" w14:paraId="078221CE" w14:textId="77777777">
        <w:tblPrEx>
          <w:tblCellMar>
            <w:top w:w="0" w:type="dxa"/>
            <w:left w:w="0" w:type="dxa"/>
            <w:bottom w:w="0" w:type="dxa"/>
            <w:right w:w="0" w:type="dxa"/>
          </w:tblCellMar>
        </w:tblPrEx>
        <w:tc>
          <w:tcPr>
            <w:tcW w:w="5798" w:type="dxa"/>
            <w:tcBorders>
              <w:top w:val="nil"/>
              <w:left w:val="nil"/>
              <w:bottom w:val="nil"/>
              <w:right w:val="nil"/>
            </w:tcBorders>
          </w:tcPr>
          <w:p w14:paraId="1E59B104" w14:textId="77777777" w:rsidR="008C205A" w:rsidRDefault="008C205A">
            <w:pPr>
              <w:rPr>
                <w:rFonts w:ascii="Helvetica" w:hAnsi="Helvetica" w:cs="Helvetica"/>
                <w:color w:val="auto"/>
                <w:sz w:val="24"/>
                <w:szCs w:val="24"/>
              </w:rPr>
            </w:pPr>
            <w:r>
              <w:rPr>
                <w:rFonts w:ascii="Helvetica" w:hAnsi="Helvetica" w:cs="Helvetica"/>
                <w:color w:val="auto"/>
                <w:sz w:val="24"/>
                <w:szCs w:val="24"/>
              </w:rPr>
              <w:t>Lee Metcalf Wilderness (Monument Mountain Unit)</w:t>
            </w:r>
          </w:p>
        </w:tc>
        <w:tc>
          <w:tcPr>
            <w:tcW w:w="5400" w:type="dxa"/>
            <w:tcBorders>
              <w:top w:val="nil"/>
              <w:left w:val="nil"/>
              <w:bottom w:val="nil"/>
              <w:right w:val="nil"/>
            </w:tcBorders>
          </w:tcPr>
          <w:p w14:paraId="71E8B55A" w14:textId="77777777" w:rsidR="008C205A" w:rsidRDefault="008C205A">
            <w:pPr>
              <w:rPr>
                <w:rFonts w:ascii="Helvetica" w:hAnsi="Helvetica" w:cs="Helvetica"/>
                <w:color w:val="auto"/>
                <w:sz w:val="24"/>
                <w:szCs w:val="24"/>
              </w:rPr>
            </w:pPr>
            <w:r>
              <w:rPr>
                <w:rFonts w:ascii="Helvetica" w:hAnsi="Helvetica" w:cs="Helvetica"/>
                <w:color w:val="auto"/>
                <w:sz w:val="24"/>
                <w:szCs w:val="24"/>
              </w:rPr>
              <w:t>20 head</w:t>
            </w:r>
          </w:p>
        </w:tc>
      </w:tr>
    </w:tbl>
    <w:p w14:paraId="265782BA" w14:textId="77777777" w:rsidR="008C205A" w:rsidRDefault="008C205A">
      <w:pPr>
        <w:pStyle w:val="axNormal"/>
        <w:tabs>
          <w:tab w:val="clear" w:pos="720"/>
          <w:tab w:val="clear" w:pos="1440"/>
          <w:tab w:val="clear" w:pos="2160"/>
        </w:tabs>
        <w:rPr>
          <w:rFonts w:ascii="Helvetica" w:hAnsi="Helvetica" w:cs="Helvetica"/>
        </w:rPr>
      </w:pPr>
    </w:p>
    <w:p w14:paraId="063ED777" w14:textId="77777777" w:rsidR="008C205A" w:rsidRDefault="008C205A">
      <w:pPr>
        <w:rPr>
          <w:rFonts w:ascii="Helvetica" w:hAnsi="Helvetica" w:cs="Helvetica"/>
          <w:sz w:val="24"/>
          <w:szCs w:val="24"/>
        </w:rPr>
      </w:pPr>
      <w:r>
        <w:rPr>
          <w:rFonts w:ascii="Helvetica" w:hAnsi="Helvetica" w:cs="Helvetica"/>
          <w:sz w:val="24"/>
          <w:szCs w:val="24"/>
        </w:rPr>
        <w:t>6.  The number of livestock used will be appropriate for the number of guests and the amount of gear being transported</w:t>
      </w:r>
      <w:proofErr w:type="gramStart"/>
      <w:r>
        <w:rPr>
          <w:rFonts w:ascii="Helvetica" w:hAnsi="Helvetica" w:cs="Helvetica"/>
          <w:sz w:val="24"/>
          <w:szCs w:val="24"/>
        </w:rPr>
        <w:t xml:space="preserve">.  </w:t>
      </w:r>
      <w:proofErr w:type="gramEnd"/>
      <w:r>
        <w:rPr>
          <w:rFonts w:ascii="Helvetica" w:hAnsi="Helvetica" w:cs="Helvetica"/>
          <w:sz w:val="24"/>
          <w:szCs w:val="24"/>
        </w:rPr>
        <w:t>Every effort should be made to minimize the amount of livestock taken.</w:t>
      </w:r>
    </w:p>
    <w:p w14:paraId="33DCA50E" w14:textId="77777777" w:rsidR="008C205A" w:rsidRDefault="008C205A">
      <w:pPr>
        <w:rPr>
          <w:rFonts w:ascii="Helvetica" w:hAnsi="Helvetica" w:cs="Helvetica"/>
          <w:sz w:val="24"/>
          <w:szCs w:val="24"/>
        </w:rPr>
      </w:pPr>
    </w:p>
    <w:p w14:paraId="32B4E619" w14:textId="77777777" w:rsidR="008C205A" w:rsidRDefault="008C205A">
      <w:pPr>
        <w:rPr>
          <w:rFonts w:ascii="Helvetica" w:hAnsi="Helvetica" w:cs="Helvetica"/>
          <w:sz w:val="24"/>
          <w:szCs w:val="24"/>
        </w:rPr>
      </w:pPr>
      <w:r>
        <w:rPr>
          <w:rFonts w:ascii="Helvetica" w:hAnsi="Helvetica" w:cs="Helvetica"/>
          <w:sz w:val="24"/>
          <w:szCs w:val="24"/>
        </w:rPr>
        <w:t>7.  Livestock will be handled in such a way as to evenly distribute the use over the available forage resource</w:t>
      </w:r>
      <w:proofErr w:type="gramStart"/>
      <w:r>
        <w:rPr>
          <w:rFonts w:ascii="Helvetica" w:hAnsi="Helvetica" w:cs="Helvetica"/>
          <w:sz w:val="24"/>
          <w:szCs w:val="24"/>
        </w:rPr>
        <w:t xml:space="preserve">.  </w:t>
      </w:r>
      <w:proofErr w:type="gramEnd"/>
      <w:r>
        <w:rPr>
          <w:rFonts w:ascii="Helvetica" w:hAnsi="Helvetica" w:cs="Helvetica"/>
          <w:sz w:val="24"/>
          <w:szCs w:val="24"/>
        </w:rPr>
        <w:t>Picket sites will be moved often to avoid overgrazing and picket stakes will not be left in place after use</w:t>
      </w:r>
      <w:proofErr w:type="gramStart"/>
      <w:r>
        <w:rPr>
          <w:rFonts w:ascii="Helvetica" w:hAnsi="Helvetica" w:cs="Helvetica"/>
          <w:sz w:val="24"/>
          <w:szCs w:val="24"/>
        </w:rPr>
        <w:t xml:space="preserve">.  </w:t>
      </w:r>
      <w:proofErr w:type="gramEnd"/>
      <w:r>
        <w:rPr>
          <w:rFonts w:ascii="Helvetica" w:hAnsi="Helvetica" w:cs="Helvetica"/>
          <w:sz w:val="24"/>
          <w:szCs w:val="24"/>
        </w:rPr>
        <w:t>The impact of horse use will be minimized by avoiding practices that result in resource damage</w:t>
      </w:r>
      <w:proofErr w:type="gramStart"/>
      <w:r>
        <w:rPr>
          <w:rFonts w:ascii="Helvetica" w:hAnsi="Helvetica" w:cs="Helvetica"/>
          <w:sz w:val="24"/>
          <w:szCs w:val="24"/>
        </w:rPr>
        <w:t xml:space="preserve">.  </w:t>
      </w:r>
      <w:proofErr w:type="gramEnd"/>
      <w:r>
        <w:rPr>
          <w:rFonts w:ascii="Helvetica" w:hAnsi="Helvetica" w:cs="Helvetica"/>
          <w:sz w:val="24"/>
          <w:szCs w:val="24"/>
        </w:rPr>
        <w:t>Livestock handling practices will be in conformance with applicable Federal regulations and orders (see GYCC-4 and GYCC-5 Special Orders in the exhibits).</w:t>
      </w:r>
    </w:p>
    <w:p w14:paraId="60EC2904" w14:textId="77777777" w:rsidR="008C205A" w:rsidRDefault="008C205A">
      <w:pPr>
        <w:rPr>
          <w:rFonts w:ascii="Helvetica" w:hAnsi="Helvetica" w:cs="Helvetica"/>
          <w:sz w:val="24"/>
          <w:szCs w:val="24"/>
        </w:rPr>
      </w:pPr>
    </w:p>
    <w:p w14:paraId="5EEE79C9" w14:textId="77777777" w:rsidR="008C205A" w:rsidRDefault="008C205A">
      <w:pPr>
        <w:rPr>
          <w:rFonts w:ascii="Helvetica" w:hAnsi="Helvetica" w:cs="Helvetica"/>
          <w:sz w:val="24"/>
          <w:szCs w:val="24"/>
        </w:rPr>
      </w:pPr>
      <w:r>
        <w:rPr>
          <w:rFonts w:ascii="Helvetica" w:hAnsi="Helvetica" w:cs="Helvetica"/>
          <w:sz w:val="24"/>
          <w:szCs w:val="24"/>
        </w:rPr>
        <w:t xml:space="preserve">8.   In general livestock should not be tied to live trees for any length of time, and only tied to trees greater than 6” in diameter. When </w:t>
      </w:r>
      <w:proofErr w:type="spellStart"/>
      <w:r>
        <w:rPr>
          <w:rFonts w:ascii="Helvetica" w:hAnsi="Helvetica" w:cs="Helvetica"/>
          <w:sz w:val="24"/>
          <w:szCs w:val="24"/>
        </w:rPr>
        <w:t>tying</w:t>
      </w:r>
      <w:proofErr w:type="spellEnd"/>
      <w:r>
        <w:rPr>
          <w:rFonts w:ascii="Helvetica" w:hAnsi="Helvetica" w:cs="Helvetica"/>
          <w:sz w:val="24"/>
          <w:szCs w:val="24"/>
        </w:rPr>
        <w:t xml:space="preserve"> to trees is the only short term containment option, stock will be moved frequently enough to prevent tree damage</w:t>
      </w:r>
      <w:proofErr w:type="gramStart"/>
      <w:r>
        <w:rPr>
          <w:rFonts w:ascii="Helvetica" w:hAnsi="Helvetica" w:cs="Helvetica"/>
          <w:sz w:val="24"/>
          <w:szCs w:val="24"/>
        </w:rPr>
        <w:t xml:space="preserve">.  </w:t>
      </w:r>
      <w:proofErr w:type="gramEnd"/>
      <w:r>
        <w:rPr>
          <w:rFonts w:ascii="Helvetica" w:hAnsi="Helvetica" w:cs="Helvetica"/>
          <w:sz w:val="24"/>
          <w:szCs w:val="24"/>
        </w:rPr>
        <w:t>Highlines used to hold stock, tree-saver straps, or other adequate padding and protection, will be used to protect live trees from rope damage.</w:t>
      </w:r>
    </w:p>
    <w:p w14:paraId="7DC2ED1B" w14:textId="77777777" w:rsidR="008C205A" w:rsidRDefault="008C205A">
      <w:pPr>
        <w:rPr>
          <w:rFonts w:ascii="Helvetica" w:hAnsi="Helvetica" w:cs="Helvetica"/>
          <w:sz w:val="24"/>
          <w:szCs w:val="24"/>
        </w:rPr>
      </w:pPr>
    </w:p>
    <w:p w14:paraId="3A0F23E3" w14:textId="77777777" w:rsidR="008C205A" w:rsidRDefault="008C205A">
      <w:pPr>
        <w:rPr>
          <w:rFonts w:ascii="Helvetica" w:hAnsi="Helvetica" w:cs="Helvetica"/>
          <w:sz w:val="24"/>
          <w:szCs w:val="24"/>
        </w:rPr>
      </w:pPr>
      <w:r>
        <w:rPr>
          <w:rFonts w:ascii="Helvetica" w:hAnsi="Helvetica" w:cs="Helvetica"/>
          <w:sz w:val="24"/>
          <w:szCs w:val="24"/>
        </w:rPr>
        <w:t>9.  For holding stock at camp locations, loose grazing is preferred, but use of picket pins, hobbles and electric fences is permitted</w:t>
      </w:r>
      <w:proofErr w:type="gramStart"/>
      <w:r>
        <w:rPr>
          <w:rFonts w:ascii="Helvetica" w:hAnsi="Helvetica" w:cs="Helvetica"/>
          <w:sz w:val="24"/>
          <w:szCs w:val="24"/>
        </w:rPr>
        <w:t xml:space="preserve">.  </w:t>
      </w:r>
      <w:proofErr w:type="gramEnd"/>
      <w:r>
        <w:rPr>
          <w:rFonts w:ascii="Helvetica" w:hAnsi="Helvetica" w:cs="Helvetica"/>
          <w:sz w:val="24"/>
          <w:szCs w:val="24"/>
        </w:rPr>
        <w:t>Unless ground is snow-covered, electric fences should be moved at least every two days to avoid overgrazing and excessive soil compaction</w:t>
      </w:r>
      <w:proofErr w:type="gramStart"/>
      <w:r>
        <w:rPr>
          <w:rFonts w:ascii="Helvetica" w:hAnsi="Helvetica" w:cs="Helvetica"/>
          <w:sz w:val="24"/>
          <w:szCs w:val="24"/>
        </w:rPr>
        <w:t xml:space="preserve">.  </w:t>
      </w:r>
      <w:proofErr w:type="gramEnd"/>
      <w:r>
        <w:rPr>
          <w:rFonts w:ascii="Helvetica" w:hAnsi="Helvetica" w:cs="Helvetica"/>
          <w:sz w:val="24"/>
          <w:szCs w:val="24"/>
        </w:rPr>
        <w:t>Wet areas, stream banks and trails are not to be included in fenced-in areas</w:t>
      </w:r>
      <w:proofErr w:type="gramStart"/>
      <w:r>
        <w:rPr>
          <w:rFonts w:ascii="Helvetica" w:hAnsi="Helvetica" w:cs="Helvetica"/>
          <w:sz w:val="24"/>
          <w:szCs w:val="24"/>
        </w:rPr>
        <w:t xml:space="preserve">.  </w:t>
      </w:r>
      <w:proofErr w:type="gramEnd"/>
      <w:r>
        <w:rPr>
          <w:rFonts w:ascii="Helvetica" w:hAnsi="Helvetica" w:cs="Helvetica"/>
          <w:sz w:val="24"/>
          <w:szCs w:val="24"/>
        </w:rPr>
        <w:t>Use of wooden corrals and hitch rails must be approved on a case-by-case basis</w:t>
      </w:r>
      <w:proofErr w:type="gramStart"/>
      <w:r>
        <w:rPr>
          <w:rFonts w:ascii="Helvetica" w:hAnsi="Helvetica" w:cs="Helvetica"/>
          <w:sz w:val="24"/>
          <w:szCs w:val="24"/>
        </w:rPr>
        <w:t xml:space="preserve">.  </w:t>
      </w:r>
      <w:proofErr w:type="gramEnd"/>
      <w:r>
        <w:rPr>
          <w:rFonts w:ascii="Helvetica" w:hAnsi="Helvetica" w:cs="Helvetica"/>
          <w:sz w:val="24"/>
          <w:szCs w:val="24"/>
        </w:rPr>
        <w:t xml:space="preserve">All stock must be kept at least 200 feet from lakes, 100 feet from streams, and out of water saturated meadows. </w:t>
      </w:r>
    </w:p>
    <w:p w14:paraId="71E097B3" w14:textId="77777777" w:rsidR="008C205A" w:rsidRDefault="008C205A">
      <w:pPr>
        <w:rPr>
          <w:rFonts w:ascii="Helvetica" w:hAnsi="Helvetica" w:cs="Helvetica"/>
          <w:sz w:val="24"/>
          <w:szCs w:val="24"/>
        </w:rPr>
      </w:pPr>
    </w:p>
    <w:p w14:paraId="50289EDE" w14:textId="77777777" w:rsidR="008C205A" w:rsidRDefault="008C205A">
      <w:pPr>
        <w:rPr>
          <w:rFonts w:ascii="Helvetica" w:hAnsi="Helvetica" w:cs="Helvetica"/>
          <w:sz w:val="24"/>
          <w:szCs w:val="24"/>
        </w:rPr>
      </w:pPr>
      <w:r>
        <w:rPr>
          <w:rFonts w:ascii="Helvetica" w:hAnsi="Helvetica" w:cs="Helvetica"/>
          <w:sz w:val="24"/>
          <w:szCs w:val="24"/>
        </w:rPr>
        <w:t>10.  No livestock or livestock salt will be left in the Designated Wilderness areas at the end of the operating season. Salt shall be placed in containers to prevent leaching into the soil.</w:t>
      </w:r>
    </w:p>
    <w:p w14:paraId="416399C4" w14:textId="77777777" w:rsidR="008C205A" w:rsidRDefault="008C205A">
      <w:pPr>
        <w:rPr>
          <w:rFonts w:ascii="Helvetica" w:hAnsi="Helvetica" w:cs="Helvetica"/>
          <w:sz w:val="24"/>
          <w:szCs w:val="24"/>
        </w:rPr>
      </w:pPr>
    </w:p>
    <w:p w14:paraId="250EDC5B" w14:textId="77777777" w:rsidR="008C205A" w:rsidRDefault="008C205A">
      <w:pPr>
        <w:rPr>
          <w:rFonts w:ascii="Helvetica" w:hAnsi="Helvetica" w:cs="Helvetica"/>
          <w:sz w:val="24"/>
          <w:szCs w:val="24"/>
        </w:rPr>
      </w:pPr>
      <w:r>
        <w:rPr>
          <w:rFonts w:ascii="Helvetica" w:hAnsi="Helvetica" w:cs="Helvetica"/>
          <w:sz w:val="24"/>
          <w:szCs w:val="24"/>
        </w:rPr>
        <w:t>11.  Certified weed-seed free hay, straw and feed is required</w:t>
      </w:r>
      <w:proofErr w:type="gramStart"/>
      <w:r>
        <w:rPr>
          <w:rFonts w:ascii="Helvetica" w:hAnsi="Helvetica" w:cs="Helvetica"/>
          <w:sz w:val="24"/>
          <w:szCs w:val="24"/>
        </w:rPr>
        <w:t xml:space="preserve">.  </w:t>
      </w:r>
      <w:proofErr w:type="gramEnd"/>
      <w:r>
        <w:rPr>
          <w:rFonts w:ascii="Helvetica" w:hAnsi="Helvetica" w:cs="Helvetica"/>
          <w:sz w:val="24"/>
          <w:szCs w:val="24"/>
        </w:rPr>
        <w:t xml:space="preserve">See the Regional Forester’s special order dated 10-8-1997. </w:t>
      </w:r>
    </w:p>
    <w:p w14:paraId="462854F7" w14:textId="77777777" w:rsidR="008C205A" w:rsidRDefault="008C205A">
      <w:pPr>
        <w:rPr>
          <w:rFonts w:ascii="Helvetica" w:hAnsi="Helvetica" w:cs="Helvetica"/>
          <w:b/>
          <w:bCs/>
          <w:color w:val="FF0000"/>
          <w:sz w:val="24"/>
          <w:szCs w:val="24"/>
        </w:rPr>
      </w:pPr>
    </w:p>
    <w:p w14:paraId="145073A1" w14:textId="77777777" w:rsidR="008C205A" w:rsidRDefault="008C205A">
      <w:pPr>
        <w:pStyle w:val="axNormal"/>
        <w:tabs>
          <w:tab w:val="clear" w:pos="720"/>
          <w:tab w:val="clear" w:pos="1440"/>
          <w:tab w:val="clear" w:pos="2160"/>
        </w:tabs>
        <w:rPr>
          <w:rFonts w:ascii="Helvetica" w:hAnsi="Helvetica" w:cs="Helvetica"/>
        </w:rPr>
      </w:pPr>
    </w:p>
    <w:p w14:paraId="6D70B08A" w14:textId="77777777" w:rsidR="008C205A" w:rsidRDefault="008C205A">
      <w:pPr>
        <w:jc w:val="center"/>
        <w:rPr>
          <w:rFonts w:ascii="Helvetica" w:hAnsi="Helvetica" w:cs="Helvetica"/>
          <w:color w:val="FF0000"/>
          <w:sz w:val="24"/>
          <w:szCs w:val="24"/>
        </w:rPr>
      </w:pPr>
      <w:r>
        <w:rPr>
          <w:rFonts w:ascii="Helvetica" w:hAnsi="Helvetica" w:cs="Helvetica"/>
          <w:color w:val="FF0000"/>
          <w:sz w:val="24"/>
          <w:szCs w:val="24"/>
        </w:rPr>
        <w:t>USER NOTE: Delete for winter use permits if use all occurs between 12/1 and 3/30</w:t>
      </w:r>
    </w:p>
    <w:p w14:paraId="1731A229" w14:textId="77777777" w:rsidR="008C205A" w:rsidRDefault="008C205A">
      <w:pPr>
        <w:rPr>
          <w:rFonts w:ascii="Helvetica" w:hAnsi="Helvetica" w:cs="Helvetica"/>
          <w:b/>
          <w:bCs/>
          <w:sz w:val="24"/>
          <w:szCs w:val="24"/>
        </w:rPr>
      </w:pPr>
      <w:r>
        <w:rPr>
          <w:rFonts w:ascii="Helvetica" w:hAnsi="Helvetica" w:cs="Helvetica"/>
          <w:b/>
          <w:bCs/>
          <w:sz w:val="24"/>
          <w:szCs w:val="24"/>
        </w:rPr>
        <w:t>H.  Food Storage Requirements and Grizzly Bear Management and Protection.</w:t>
      </w:r>
    </w:p>
    <w:p w14:paraId="6626B477" w14:textId="77777777" w:rsidR="008C205A" w:rsidRDefault="008C205A">
      <w:pPr>
        <w:rPr>
          <w:rFonts w:ascii="Helvetica" w:hAnsi="Helvetica" w:cs="Helvetica"/>
          <w:sz w:val="24"/>
          <w:szCs w:val="24"/>
        </w:rPr>
      </w:pPr>
    </w:p>
    <w:p w14:paraId="75E6348F" w14:textId="77777777" w:rsidR="008C205A" w:rsidRDefault="008C205A">
      <w:pPr>
        <w:rPr>
          <w:rFonts w:ascii="Helvetica" w:hAnsi="Helvetica" w:cs="Helvetica"/>
          <w:sz w:val="24"/>
          <w:szCs w:val="24"/>
        </w:rPr>
      </w:pPr>
      <w:r>
        <w:rPr>
          <w:rFonts w:ascii="Helvetica" w:hAnsi="Helvetica" w:cs="Helvetica"/>
          <w:sz w:val="24"/>
          <w:szCs w:val="24"/>
        </w:rPr>
        <w:t xml:space="preserve">1.  All outfitting and guiding operations on the Gallatin National Forest, </w:t>
      </w:r>
      <w:r>
        <w:rPr>
          <w:rFonts w:ascii="Helvetica" w:hAnsi="Helvetica" w:cs="Helvetica"/>
          <w:b/>
          <w:bCs/>
          <w:sz w:val="24"/>
          <w:szCs w:val="24"/>
          <w:u w:val="single"/>
        </w:rPr>
        <w:t>regardless of their physical location on the Forest</w:t>
      </w:r>
      <w:r>
        <w:rPr>
          <w:rFonts w:ascii="Helvetica" w:hAnsi="Helvetica" w:cs="Helvetica"/>
          <w:sz w:val="24"/>
          <w:szCs w:val="24"/>
        </w:rPr>
        <w:t xml:space="preserve">, must comply with the Food Storage Order currently in place for the Gallatin NF. See Special Order No. ________________  </w:t>
      </w:r>
      <w:r>
        <w:rPr>
          <w:rFonts w:ascii="Helvetica" w:hAnsi="Helvetica" w:cs="Helvetica"/>
          <w:color w:val="FF0000"/>
          <w:sz w:val="24"/>
          <w:szCs w:val="24"/>
        </w:rPr>
        <w:t xml:space="preserve">Insert current order number </w:t>
      </w:r>
      <w:r>
        <w:rPr>
          <w:rFonts w:ascii="Helvetica" w:hAnsi="Helvetica" w:cs="Helvetica"/>
          <w:color w:val="FF0000"/>
          <w:sz w:val="24"/>
          <w:szCs w:val="24"/>
        </w:rPr>
        <w:lastRenderedPageBreak/>
        <w:t>here</w:t>
      </w:r>
      <w:r>
        <w:rPr>
          <w:rFonts w:ascii="Helvetica" w:hAnsi="Helvetica" w:cs="Helvetica"/>
          <w:sz w:val="24"/>
          <w:szCs w:val="24"/>
        </w:rPr>
        <w:t>.</w:t>
      </w:r>
    </w:p>
    <w:p w14:paraId="1B7B5168" w14:textId="77777777" w:rsidR="008C205A" w:rsidRDefault="008C205A">
      <w:pPr>
        <w:rPr>
          <w:rFonts w:ascii="Helvetica" w:hAnsi="Helvetica" w:cs="Helvetica"/>
          <w:sz w:val="24"/>
          <w:szCs w:val="24"/>
        </w:rPr>
      </w:pPr>
    </w:p>
    <w:p w14:paraId="64EEB535" w14:textId="77777777" w:rsidR="008C205A" w:rsidRDefault="008C205A">
      <w:pPr>
        <w:rPr>
          <w:rFonts w:ascii="Helvetica" w:hAnsi="Helvetica" w:cs="Helvetica"/>
          <w:color w:val="FF0000"/>
          <w:sz w:val="24"/>
          <w:szCs w:val="24"/>
        </w:rPr>
      </w:pPr>
      <w:r>
        <w:rPr>
          <w:rFonts w:ascii="Helvetica" w:hAnsi="Helvetica" w:cs="Helvetica"/>
          <w:sz w:val="24"/>
          <w:szCs w:val="24"/>
        </w:rPr>
        <w:t xml:space="preserve">2. The authorized officer may order an immediate temporary suspension of all human activities permitted by this authorization, and if needed, revoke or terminate the permit authorization when in his/her opinion such action is necessary in order to prevent confrontation or conflict between humans and grizzly bears. The holder shall immediately comply with such order. The United States shall not be liable for any consequences from such a suspension, </w:t>
      </w:r>
      <w:proofErr w:type="gramStart"/>
      <w:r>
        <w:rPr>
          <w:rFonts w:ascii="Helvetica" w:hAnsi="Helvetica" w:cs="Helvetica"/>
          <w:sz w:val="24"/>
          <w:szCs w:val="24"/>
        </w:rPr>
        <w:t>revocation</w:t>
      </w:r>
      <w:proofErr w:type="gramEnd"/>
      <w:r>
        <w:rPr>
          <w:rFonts w:ascii="Helvetica" w:hAnsi="Helvetica" w:cs="Helvetica"/>
          <w:sz w:val="24"/>
          <w:szCs w:val="24"/>
        </w:rPr>
        <w:t xml:space="preserve"> or termination. Such suspension, revocation or termination may be appealed to the next higher level as provided in 36 CFR 251 Subpart B.</w:t>
      </w:r>
    </w:p>
    <w:p w14:paraId="34AA9576" w14:textId="77777777" w:rsidR="008C205A" w:rsidRDefault="008C205A">
      <w:pPr>
        <w:ind w:left="2700"/>
        <w:rPr>
          <w:rFonts w:ascii="Helvetica" w:hAnsi="Helvetica" w:cs="Helvetica"/>
          <w:sz w:val="24"/>
          <w:szCs w:val="24"/>
        </w:rPr>
      </w:pPr>
    </w:p>
    <w:p w14:paraId="0F34963A" w14:textId="77777777" w:rsidR="008C205A" w:rsidRDefault="008C205A">
      <w:pPr>
        <w:pStyle w:val="axNormal"/>
        <w:tabs>
          <w:tab w:val="clear" w:pos="720"/>
          <w:tab w:val="clear" w:pos="1440"/>
          <w:tab w:val="clear" w:pos="2160"/>
        </w:tabs>
        <w:rPr>
          <w:rFonts w:ascii="Helvetica" w:hAnsi="Helvetica" w:cs="Helvetica"/>
        </w:rPr>
      </w:pPr>
      <w:r>
        <w:rPr>
          <w:rFonts w:ascii="Helvetica" w:hAnsi="Helvetica" w:cs="Helvetica"/>
        </w:rPr>
        <w:t xml:space="preserve">3.  All grizzly bear encounters and incidents must be reported to the US Forest Service, ______________________ District Ranger, as soon as possible, preferably within 48 hours, at (406)_____________.  </w:t>
      </w:r>
    </w:p>
    <w:p w14:paraId="6F73F80C" w14:textId="77777777" w:rsidR="008C205A" w:rsidRDefault="008C205A">
      <w:pPr>
        <w:rPr>
          <w:rFonts w:ascii="Helvetica" w:hAnsi="Helvetica" w:cs="Helvetica"/>
          <w:sz w:val="24"/>
          <w:szCs w:val="24"/>
        </w:rPr>
      </w:pPr>
    </w:p>
    <w:p w14:paraId="4EFFE16A" w14:textId="77777777" w:rsidR="008C205A" w:rsidRDefault="008C205A">
      <w:pPr>
        <w:rPr>
          <w:rFonts w:ascii="Helvetica" w:hAnsi="Helvetica" w:cs="Helvetica"/>
          <w:sz w:val="24"/>
          <w:szCs w:val="24"/>
        </w:rPr>
      </w:pPr>
      <w:r>
        <w:rPr>
          <w:rFonts w:ascii="Helvetica" w:hAnsi="Helvetica" w:cs="Helvetica"/>
          <w:sz w:val="24"/>
          <w:szCs w:val="24"/>
        </w:rPr>
        <w:t>3.  Livestock losses, regardless of cause, are to be reported to the ____________________ Ranger District as soon as they are found</w:t>
      </w:r>
      <w:proofErr w:type="gramStart"/>
      <w:r>
        <w:rPr>
          <w:rFonts w:ascii="Helvetica" w:hAnsi="Helvetica" w:cs="Helvetica"/>
          <w:sz w:val="24"/>
          <w:szCs w:val="24"/>
        </w:rPr>
        <w:t xml:space="preserve">.  </w:t>
      </w:r>
      <w:proofErr w:type="gramEnd"/>
      <w:r>
        <w:rPr>
          <w:rFonts w:ascii="Helvetica" w:hAnsi="Helvetica" w:cs="Helvetica"/>
          <w:sz w:val="24"/>
          <w:szCs w:val="24"/>
        </w:rPr>
        <w:t>At that time, the permittee and the Forest Service will jointly determine how to eliminate the attractiveness of the carcass</w:t>
      </w:r>
      <w:proofErr w:type="gramStart"/>
      <w:r>
        <w:rPr>
          <w:rFonts w:ascii="Helvetica" w:hAnsi="Helvetica" w:cs="Helvetica"/>
          <w:sz w:val="24"/>
          <w:szCs w:val="24"/>
        </w:rPr>
        <w:t xml:space="preserve">.  </w:t>
      </w:r>
      <w:proofErr w:type="gramEnd"/>
      <w:r>
        <w:rPr>
          <w:rFonts w:ascii="Helvetica" w:hAnsi="Helvetica" w:cs="Helvetica"/>
          <w:sz w:val="24"/>
          <w:szCs w:val="24"/>
        </w:rPr>
        <w:t>Generally, carcasses will be destroyed or removed when they occur near campsites or trails</w:t>
      </w:r>
      <w:proofErr w:type="gramStart"/>
      <w:r>
        <w:rPr>
          <w:rFonts w:ascii="Helvetica" w:hAnsi="Helvetica" w:cs="Helvetica"/>
          <w:sz w:val="24"/>
          <w:szCs w:val="24"/>
        </w:rPr>
        <w:t xml:space="preserve">.  </w:t>
      </w:r>
      <w:proofErr w:type="gramEnd"/>
      <w:r>
        <w:rPr>
          <w:rFonts w:ascii="Helvetica" w:hAnsi="Helvetica" w:cs="Helvetica"/>
          <w:sz w:val="24"/>
          <w:szCs w:val="24"/>
        </w:rPr>
        <w:t>The objective is to reduce the likelihood of bear/human and/or livestock confrontations or conflicts.</w:t>
      </w:r>
    </w:p>
    <w:p w14:paraId="49777F7E" w14:textId="77777777" w:rsidR="008C205A" w:rsidRDefault="008C205A">
      <w:pPr>
        <w:rPr>
          <w:rFonts w:ascii="Helvetica" w:hAnsi="Helvetica" w:cs="Helvetica"/>
          <w:sz w:val="24"/>
          <w:szCs w:val="24"/>
        </w:rPr>
      </w:pPr>
    </w:p>
    <w:p w14:paraId="0862D267" w14:textId="77777777" w:rsidR="008C205A" w:rsidRDefault="008C205A">
      <w:pPr>
        <w:rPr>
          <w:rFonts w:ascii="Helvetica" w:hAnsi="Helvetica" w:cs="Helvetica"/>
          <w:sz w:val="24"/>
          <w:szCs w:val="24"/>
        </w:rPr>
      </w:pPr>
      <w:r>
        <w:rPr>
          <w:rFonts w:ascii="Helvetica" w:hAnsi="Helvetica" w:cs="Helvetica"/>
          <w:sz w:val="24"/>
          <w:szCs w:val="24"/>
        </w:rPr>
        <w:t>4. Food Preparations and Cleanup</w:t>
      </w:r>
    </w:p>
    <w:p w14:paraId="522E73C9" w14:textId="77777777" w:rsidR="008C205A" w:rsidRDefault="008C205A">
      <w:pPr>
        <w:rPr>
          <w:rFonts w:ascii="Helvetica" w:hAnsi="Helvetica" w:cs="Helvetica"/>
          <w:sz w:val="24"/>
          <w:szCs w:val="24"/>
        </w:rPr>
      </w:pPr>
    </w:p>
    <w:p w14:paraId="5B1CD2F7" w14:textId="77777777" w:rsidR="008C205A" w:rsidRDefault="008C205A">
      <w:pPr>
        <w:ind w:left="450"/>
        <w:rPr>
          <w:rFonts w:ascii="Helvetica" w:hAnsi="Helvetica" w:cs="Helvetica"/>
          <w:sz w:val="24"/>
          <w:szCs w:val="24"/>
        </w:rPr>
      </w:pPr>
      <w:r>
        <w:rPr>
          <w:rFonts w:ascii="Helvetica" w:hAnsi="Helvetica" w:cs="Helvetica"/>
          <w:sz w:val="24"/>
          <w:szCs w:val="24"/>
        </w:rPr>
        <w:t>a. Cooking utensils, dishes and areas or surfaces where food is prepared will be cleaned following each use.</w:t>
      </w:r>
    </w:p>
    <w:p w14:paraId="7BD62B9D" w14:textId="77777777" w:rsidR="008C205A" w:rsidRDefault="008C205A">
      <w:pPr>
        <w:ind w:left="450"/>
        <w:rPr>
          <w:rFonts w:ascii="Helvetica" w:hAnsi="Helvetica" w:cs="Helvetica"/>
          <w:sz w:val="24"/>
          <w:szCs w:val="24"/>
        </w:rPr>
      </w:pPr>
    </w:p>
    <w:p w14:paraId="625416BA" w14:textId="77777777" w:rsidR="008C205A" w:rsidRDefault="008C205A">
      <w:pPr>
        <w:ind w:left="450"/>
        <w:rPr>
          <w:rFonts w:ascii="Helvetica" w:hAnsi="Helvetica" w:cs="Helvetica"/>
          <w:sz w:val="24"/>
          <w:szCs w:val="24"/>
        </w:rPr>
      </w:pPr>
      <w:r>
        <w:rPr>
          <w:rFonts w:ascii="Helvetica" w:hAnsi="Helvetica" w:cs="Helvetica"/>
          <w:sz w:val="24"/>
          <w:szCs w:val="24"/>
        </w:rPr>
        <w:t>b. The cook tent and stove will be cleaned periodically to eliminate the buildup of grease and the resulting odors on tent and stove surfaces.</w:t>
      </w:r>
    </w:p>
    <w:p w14:paraId="4EF8BE9A" w14:textId="77777777" w:rsidR="008C205A" w:rsidRDefault="008C205A">
      <w:pPr>
        <w:ind w:left="450"/>
        <w:rPr>
          <w:rFonts w:ascii="Helvetica" w:hAnsi="Helvetica" w:cs="Helvetica"/>
          <w:sz w:val="24"/>
          <w:szCs w:val="24"/>
        </w:rPr>
      </w:pPr>
    </w:p>
    <w:p w14:paraId="37B4FC67" w14:textId="77777777" w:rsidR="008C205A" w:rsidRDefault="008C205A">
      <w:pPr>
        <w:ind w:left="450"/>
        <w:rPr>
          <w:rFonts w:ascii="Helvetica" w:hAnsi="Helvetica" w:cs="Helvetica"/>
          <w:sz w:val="24"/>
          <w:szCs w:val="24"/>
        </w:rPr>
      </w:pPr>
      <w:r>
        <w:rPr>
          <w:rFonts w:ascii="Helvetica" w:hAnsi="Helvetica" w:cs="Helvetica"/>
          <w:sz w:val="24"/>
          <w:szCs w:val="24"/>
        </w:rPr>
        <w:t>c. Food scraps, grease or other attractants may only be burned in a contained stove fire, or placed in a suitable container (i.e. tin can) to prevent leaching into the ground and burned in an open fire. Any remaining attractants unconsumed by burning shall be placed with garbage and packed out. Take every precaution that campfire rings do not become bear attractants.</w:t>
      </w:r>
    </w:p>
    <w:p w14:paraId="3543C8D2" w14:textId="77777777" w:rsidR="008C205A" w:rsidRDefault="008C205A">
      <w:pPr>
        <w:rPr>
          <w:rFonts w:ascii="Helvetica" w:hAnsi="Helvetica" w:cs="Helvetica"/>
          <w:sz w:val="24"/>
          <w:szCs w:val="24"/>
        </w:rPr>
      </w:pPr>
    </w:p>
    <w:p w14:paraId="047BEC1F" w14:textId="77777777" w:rsidR="008C205A" w:rsidRDefault="008C205A">
      <w:pPr>
        <w:rPr>
          <w:rFonts w:ascii="Helvetica" w:hAnsi="Helvetica" w:cs="Helvetica"/>
          <w:sz w:val="24"/>
          <w:szCs w:val="24"/>
        </w:rPr>
      </w:pPr>
      <w:r>
        <w:rPr>
          <w:rFonts w:ascii="Helvetica" w:hAnsi="Helvetica" w:cs="Helvetica"/>
          <w:sz w:val="24"/>
          <w:szCs w:val="24"/>
        </w:rPr>
        <w:t>5.  Human Safety and Minimizing Direct Conflict</w:t>
      </w:r>
    </w:p>
    <w:p w14:paraId="211E0DD9" w14:textId="77777777" w:rsidR="008C205A" w:rsidRDefault="008C205A">
      <w:pPr>
        <w:rPr>
          <w:rFonts w:ascii="Helvetica" w:hAnsi="Helvetica" w:cs="Helvetica"/>
          <w:sz w:val="24"/>
          <w:szCs w:val="24"/>
        </w:rPr>
      </w:pPr>
    </w:p>
    <w:p w14:paraId="1905F43C" w14:textId="77777777" w:rsidR="008C205A" w:rsidRDefault="008C205A">
      <w:pPr>
        <w:ind w:left="450"/>
        <w:rPr>
          <w:rFonts w:ascii="Helvetica" w:hAnsi="Helvetica" w:cs="Helvetica"/>
          <w:sz w:val="24"/>
          <w:szCs w:val="24"/>
        </w:rPr>
      </w:pPr>
      <w:r>
        <w:rPr>
          <w:rFonts w:ascii="Helvetica" w:hAnsi="Helvetica" w:cs="Helvetica"/>
          <w:sz w:val="24"/>
          <w:szCs w:val="24"/>
        </w:rPr>
        <w:t>a. Outfitters will inform clients of the protected status ("threatened species") of the grizzly bear and how to prevent grizzly bear/human conflict.</w:t>
      </w:r>
    </w:p>
    <w:p w14:paraId="14775055" w14:textId="77777777" w:rsidR="008C205A" w:rsidRDefault="008C205A">
      <w:pPr>
        <w:ind w:left="450"/>
        <w:rPr>
          <w:rFonts w:ascii="Helvetica" w:hAnsi="Helvetica" w:cs="Helvetica"/>
          <w:sz w:val="24"/>
          <w:szCs w:val="24"/>
        </w:rPr>
      </w:pPr>
    </w:p>
    <w:p w14:paraId="405178A3" w14:textId="77777777" w:rsidR="008C205A" w:rsidRDefault="008C205A">
      <w:pPr>
        <w:ind w:left="450"/>
        <w:rPr>
          <w:rFonts w:ascii="Helvetica" w:hAnsi="Helvetica" w:cs="Helvetica"/>
          <w:sz w:val="24"/>
          <w:szCs w:val="24"/>
        </w:rPr>
      </w:pPr>
      <w:r>
        <w:rPr>
          <w:rFonts w:ascii="Helvetica" w:hAnsi="Helvetica" w:cs="Helvetica"/>
          <w:sz w:val="24"/>
          <w:szCs w:val="24"/>
        </w:rPr>
        <w:t xml:space="preserve">b. It is recommended that perfumes, </w:t>
      </w:r>
      <w:proofErr w:type="gramStart"/>
      <w:r>
        <w:rPr>
          <w:rFonts w:ascii="Helvetica" w:hAnsi="Helvetica" w:cs="Helvetica"/>
          <w:sz w:val="24"/>
          <w:szCs w:val="24"/>
        </w:rPr>
        <w:t>deodorants</w:t>
      </w:r>
      <w:proofErr w:type="gramEnd"/>
      <w:r>
        <w:rPr>
          <w:rFonts w:ascii="Helvetica" w:hAnsi="Helvetica" w:cs="Helvetica"/>
          <w:sz w:val="24"/>
          <w:szCs w:val="24"/>
        </w:rPr>
        <w:t xml:space="preserve"> and other sweet smelling substances not be used.  Store any such odorous products as though they were food.</w:t>
      </w:r>
    </w:p>
    <w:p w14:paraId="108DE20E" w14:textId="77777777" w:rsidR="008C205A" w:rsidRDefault="008C205A">
      <w:pPr>
        <w:ind w:left="450"/>
        <w:rPr>
          <w:rFonts w:ascii="Helvetica" w:hAnsi="Helvetica" w:cs="Helvetica"/>
          <w:sz w:val="24"/>
          <w:szCs w:val="24"/>
        </w:rPr>
      </w:pPr>
    </w:p>
    <w:p w14:paraId="2E25E896" w14:textId="77777777" w:rsidR="008C205A" w:rsidRDefault="008C205A">
      <w:pPr>
        <w:ind w:left="450"/>
        <w:rPr>
          <w:rFonts w:ascii="Helvetica" w:hAnsi="Helvetica" w:cs="Helvetica"/>
          <w:sz w:val="24"/>
          <w:szCs w:val="24"/>
        </w:rPr>
      </w:pPr>
      <w:r>
        <w:rPr>
          <w:rFonts w:ascii="Helvetica" w:hAnsi="Helvetica" w:cs="Helvetica"/>
          <w:sz w:val="24"/>
          <w:szCs w:val="24"/>
        </w:rPr>
        <w:t>c. It not advisable to sleep in the same clothes worn when cooking</w:t>
      </w:r>
      <w:proofErr w:type="gramStart"/>
      <w:r>
        <w:rPr>
          <w:rFonts w:ascii="Helvetica" w:hAnsi="Helvetica" w:cs="Helvetica"/>
          <w:sz w:val="24"/>
          <w:szCs w:val="24"/>
        </w:rPr>
        <w:t xml:space="preserve">.  </w:t>
      </w:r>
      <w:proofErr w:type="gramEnd"/>
      <w:r>
        <w:rPr>
          <w:rFonts w:ascii="Helvetica" w:hAnsi="Helvetica" w:cs="Helvetica"/>
          <w:sz w:val="24"/>
          <w:szCs w:val="24"/>
        </w:rPr>
        <w:t>Keep sleeping bags and personal gear clean and free of food odor.</w:t>
      </w:r>
    </w:p>
    <w:p w14:paraId="7F58907D" w14:textId="77777777" w:rsidR="008C205A" w:rsidRDefault="008C205A">
      <w:pPr>
        <w:rPr>
          <w:rFonts w:ascii="Helvetica" w:hAnsi="Helvetica" w:cs="Helvetica"/>
          <w:sz w:val="24"/>
          <w:szCs w:val="24"/>
        </w:rPr>
      </w:pPr>
    </w:p>
    <w:p w14:paraId="03AC0EFD" w14:textId="77777777" w:rsidR="008C205A" w:rsidRDefault="008C205A">
      <w:pPr>
        <w:ind w:left="450"/>
        <w:rPr>
          <w:rFonts w:ascii="Helvetica" w:hAnsi="Helvetica" w:cs="Helvetica"/>
          <w:sz w:val="24"/>
          <w:szCs w:val="24"/>
        </w:rPr>
      </w:pPr>
      <w:r>
        <w:rPr>
          <w:rFonts w:ascii="Helvetica" w:hAnsi="Helvetica" w:cs="Helvetica"/>
          <w:sz w:val="24"/>
          <w:szCs w:val="24"/>
        </w:rPr>
        <w:t>d. Traveling alone or at night is not recommended.</w:t>
      </w:r>
    </w:p>
    <w:p w14:paraId="7AC7B1E2" w14:textId="77777777" w:rsidR="008C205A" w:rsidRDefault="008C205A">
      <w:pPr>
        <w:ind w:left="450"/>
        <w:rPr>
          <w:rFonts w:ascii="Helvetica" w:hAnsi="Helvetica" w:cs="Helvetica"/>
          <w:sz w:val="24"/>
          <w:szCs w:val="24"/>
        </w:rPr>
      </w:pPr>
    </w:p>
    <w:p w14:paraId="5A003139" w14:textId="77777777" w:rsidR="008C205A" w:rsidRDefault="008C205A">
      <w:pPr>
        <w:ind w:left="450"/>
        <w:rPr>
          <w:rFonts w:ascii="Helvetica" w:hAnsi="Helvetica" w:cs="Helvetica"/>
          <w:sz w:val="24"/>
          <w:szCs w:val="24"/>
        </w:rPr>
      </w:pPr>
      <w:r>
        <w:rPr>
          <w:rFonts w:ascii="Helvetica" w:hAnsi="Helvetica" w:cs="Helvetica"/>
          <w:sz w:val="24"/>
          <w:szCs w:val="24"/>
        </w:rPr>
        <w:t>e.  If you observe a bear - detour</w:t>
      </w:r>
      <w:proofErr w:type="gramStart"/>
      <w:r>
        <w:rPr>
          <w:rFonts w:ascii="Helvetica" w:hAnsi="Helvetica" w:cs="Helvetica"/>
          <w:sz w:val="24"/>
          <w:szCs w:val="24"/>
        </w:rPr>
        <w:t xml:space="preserve">.  </w:t>
      </w:r>
      <w:proofErr w:type="gramEnd"/>
      <w:r>
        <w:rPr>
          <w:rFonts w:ascii="Helvetica" w:hAnsi="Helvetica" w:cs="Helvetica"/>
          <w:sz w:val="24"/>
          <w:szCs w:val="24"/>
        </w:rPr>
        <w:t>A sow with cubs is particularly dangerous, as is a bear that has been surprised.</w:t>
      </w:r>
    </w:p>
    <w:p w14:paraId="546D36F1" w14:textId="77777777" w:rsidR="008C205A" w:rsidRDefault="008C205A">
      <w:pPr>
        <w:ind w:left="450"/>
        <w:rPr>
          <w:rFonts w:ascii="Helvetica" w:hAnsi="Helvetica" w:cs="Helvetica"/>
          <w:sz w:val="24"/>
          <w:szCs w:val="24"/>
        </w:rPr>
      </w:pPr>
    </w:p>
    <w:p w14:paraId="7CE19037" w14:textId="77777777" w:rsidR="008C205A" w:rsidRDefault="008C205A">
      <w:pPr>
        <w:ind w:left="450"/>
        <w:rPr>
          <w:rFonts w:ascii="Helvetica" w:hAnsi="Helvetica" w:cs="Helvetica"/>
          <w:sz w:val="24"/>
          <w:szCs w:val="24"/>
        </w:rPr>
      </w:pPr>
      <w:r>
        <w:rPr>
          <w:rFonts w:ascii="Helvetica" w:hAnsi="Helvetica" w:cs="Helvetica"/>
          <w:sz w:val="24"/>
          <w:szCs w:val="24"/>
        </w:rPr>
        <w:lastRenderedPageBreak/>
        <w:t>f.  Use caution in approaching carcasses or gut piles. Hunt in pairs if possible.</w:t>
      </w:r>
    </w:p>
    <w:p w14:paraId="746697EC" w14:textId="77777777" w:rsidR="008C205A" w:rsidRDefault="008C205A">
      <w:pPr>
        <w:ind w:left="450"/>
        <w:rPr>
          <w:rFonts w:ascii="Helvetica" w:hAnsi="Helvetica" w:cs="Helvetica"/>
          <w:sz w:val="24"/>
          <w:szCs w:val="24"/>
        </w:rPr>
      </w:pPr>
    </w:p>
    <w:p w14:paraId="1EDF2203" w14:textId="77777777" w:rsidR="008C205A" w:rsidRDefault="008C205A">
      <w:pPr>
        <w:ind w:left="450"/>
        <w:rPr>
          <w:rFonts w:ascii="Helvetica" w:hAnsi="Helvetica" w:cs="Helvetica"/>
          <w:sz w:val="24"/>
          <w:szCs w:val="24"/>
        </w:rPr>
      </w:pPr>
      <w:r>
        <w:rPr>
          <w:rFonts w:ascii="Helvetica" w:hAnsi="Helvetica" w:cs="Helvetica"/>
          <w:sz w:val="24"/>
          <w:szCs w:val="24"/>
        </w:rPr>
        <w:t>g.  Game meat should be removed from camps within 48 hours whenever possible.</w:t>
      </w:r>
    </w:p>
    <w:p w14:paraId="71288881" w14:textId="77777777" w:rsidR="008C205A" w:rsidRDefault="008C205A">
      <w:pPr>
        <w:ind w:left="450"/>
        <w:rPr>
          <w:rFonts w:ascii="Helvetica" w:hAnsi="Helvetica" w:cs="Helvetica"/>
          <w:sz w:val="24"/>
          <w:szCs w:val="24"/>
        </w:rPr>
      </w:pPr>
    </w:p>
    <w:p w14:paraId="3B09BEA4" w14:textId="77777777" w:rsidR="008C205A" w:rsidRDefault="008C205A">
      <w:pPr>
        <w:ind w:left="450"/>
        <w:rPr>
          <w:rFonts w:ascii="Helvetica" w:hAnsi="Helvetica" w:cs="Helvetica"/>
          <w:sz w:val="24"/>
          <w:szCs w:val="24"/>
        </w:rPr>
      </w:pPr>
      <w:r>
        <w:rPr>
          <w:rFonts w:ascii="Helvetica" w:hAnsi="Helvetica" w:cs="Helvetica"/>
          <w:sz w:val="24"/>
          <w:szCs w:val="24"/>
        </w:rPr>
        <w:t>h.  Outfitters are encouraged to limit the quantity of prepared livestock feed (grain, pellets, sweet feed, etc.), and human food to that necessary for each trip.</w:t>
      </w:r>
    </w:p>
    <w:p w14:paraId="7FE36421" w14:textId="77777777" w:rsidR="008C205A" w:rsidRDefault="008C205A">
      <w:pPr>
        <w:ind w:left="450"/>
        <w:rPr>
          <w:rFonts w:ascii="Helvetica" w:hAnsi="Helvetica" w:cs="Helvetica"/>
          <w:sz w:val="24"/>
          <w:szCs w:val="24"/>
        </w:rPr>
      </w:pPr>
    </w:p>
    <w:p w14:paraId="51853BED" w14:textId="77777777" w:rsidR="008C205A" w:rsidRDefault="008C205A">
      <w:pPr>
        <w:ind w:left="450"/>
        <w:rPr>
          <w:rFonts w:ascii="Helvetica" w:hAnsi="Helvetica" w:cs="Helvetica"/>
          <w:sz w:val="24"/>
          <w:szCs w:val="24"/>
        </w:rPr>
      </w:pPr>
      <w:proofErr w:type="spellStart"/>
      <w:r>
        <w:rPr>
          <w:rFonts w:ascii="Helvetica" w:hAnsi="Helvetica" w:cs="Helvetica"/>
          <w:sz w:val="24"/>
          <w:szCs w:val="24"/>
        </w:rPr>
        <w:t>i</w:t>
      </w:r>
      <w:proofErr w:type="spellEnd"/>
      <w:r>
        <w:rPr>
          <w:rFonts w:ascii="Helvetica" w:hAnsi="Helvetica" w:cs="Helvetica"/>
          <w:sz w:val="24"/>
          <w:szCs w:val="24"/>
        </w:rPr>
        <w:t xml:space="preserve">.  Outfitters should encourage their clients (especially hunting clients) to learn to identify and distinguish between grizzly and black bears. Montana Department of Fish Wildlife and Parks provides a bear identification pamphlet and test available at their offices or on their website:  </w:t>
      </w:r>
      <w:hyperlink r:id="rId8" w:history="1">
        <w:r>
          <w:rPr>
            <w:rStyle w:val="Hyperlink"/>
            <w:rFonts w:ascii="Helvetica" w:hAnsi="Helvetica" w:cs="Helvetica"/>
            <w:sz w:val="24"/>
            <w:szCs w:val="24"/>
          </w:rPr>
          <w:t>www.fwp.state.mt.us</w:t>
        </w:r>
      </w:hyperlink>
      <w:r>
        <w:rPr>
          <w:rFonts w:ascii="Helvetica" w:hAnsi="Helvetica" w:cs="Helvetica"/>
          <w:sz w:val="24"/>
          <w:szCs w:val="24"/>
        </w:rPr>
        <w:t xml:space="preserve">  </w:t>
      </w:r>
    </w:p>
    <w:p w14:paraId="7F58C956" w14:textId="77777777" w:rsidR="008C205A" w:rsidRDefault="008C205A">
      <w:pPr>
        <w:rPr>
          <w:rFonts w:ascii="Helvetica" w:hAnsi="Helvetica" w:cs="Helvetica"/>
          <w:sz w:val="24"/>
          <w:szCs w:val="24"/>
        </w:rPr>
      </w:pPr>
    </w:p>
    <w:p w14:paraId="0C30EB12" w14:textId="77777777" w:rsidR="008C205A" w:rsidRDefault="008C205A">
      <w:pPr>
        <w:rPr>
          <w:rFonts w:ascii="Helvetica" w:hAnsi="Helvetica" w:cs="Helvetica"/>
          <w:b/>
          <w:bCs/>
          <w:sz w:val="24"/>
          <w:szCs w:val="24"/>
        </w:rPr>
      </w:pPr>
      <w:r>
        <w:rPr>
          <w:rFonts w:ascii="Helvetica" w:hAnsi="Helvetica" w:cs="Helvetica"/>
          <w:b/>
          <w:bCs/>
          <w:sz w:val="24"/>
          <w:szCs w:val="24"/>
        </w:rPr>
        <w:t>I.  Fire Prevention</w:t>
      </w:r>
    </w:p>
    <w:p w14:paraId="4BB6CAB5" w14:textId="77777777" w:rsidR="008C205A" w:rsidRDefault="008C205A">
      <w:pPr>
        <w:rPr>
          <w:rFonts w:ascii="Helvetica" w:hAnsi="Helvetica" w:cs="Helvetica"/>
          <w:b/>
          <w:bCs/>
          <w:sz w:val="24"/>
          <w:szCs w:val="24"/>
        </w:rPr>
      </w:pPr>
    </w:p>
    <w:p w14:paraId="3E8B724C" w14:textId="77777777" w:rsidR="008C205A" w:rsidRDefault="008C205A">
      <w:pPr>
        <w:rPr>
          <w:rFonts w:ascii="Helvetica" w:hAnsi="Helvetica" w:cs="Helvetica"/>
          <w:sz w:val="24"/>
          <w:szCs w:val="24"/>
        </w:rPr>
      </w:pPr>
      <w:r>
        <w:rPr>
          <w:rFonts w:ascii="Helvetica" w:hAnsi="Helvetica" w:cs="Helvetica"/>
          <w:sz w:val="24"/>
          <w:szCs w:val="24"/>
        </w:rPr>
        <w:t xml:space="preserve">1.  All state and Federal fire laws, regulations, </w:t>
      </w:r>
      <w:proofErr w:type="gramStart"/>
      <w:r>
        <w:rPr>
          <w:rFonts w:ascii="Helvetica" w:hAnsi="Helvetica" w:cs="Helvetica"/>
          <w:sz w:val="24"/>
          <w:szCs w:val="24"/>
        </w:rPr>
        <w:t>orders</w:t>
      </w:r>
      <w:proofErr w:type="gramEnd"/>
      <w:r>
        <w:rPr>
          <w:rFonts w:ascii="Helvetica" w:hAnsi="Helvetica" w:cs="Helvetica"/>
          <w:sz w:val="24"/>
          <w:szCs w:val="24"/>
        </w:rPr>
        <w:t xml:space="preserve"> and special closure notices will be strictly adhered to.</w:t>
      </w:r>
    </w:p>
    <w:p w14:paraId="06ACA0B5" w14:textId="77777777" w:rsidR="008C205A" w:rsidRDefault="008C205A">
      <w:pPr>
        <w:rPr>
          <w:rFonts w:ascii="Helvetica" w:hAnsi="Helvetica" w:cs="Helvetica"/>
          <w:sz w:val="24"/>
          <w:szCs w:val="24"/>
        </w:rPr>
      </w:pPr>
    </w:p>
    <w:p w14:paraId="279E0417" w14:textId="77777777" w:rsidR="008C205A" w:rsidRDefault="008C205A">
      <w:pPr>
        <w:rPr>
          <w:rFonts w:ascii="Helvetica" w:hAnsi="Helvetica" w:cs="Helvetica"/>
          <w:sz w:val="24"/>
          <w:szCs w:val="24"/>
        </w:rPr>
      </w:pPr>
      <w:r>
        <w:rPr>
          <w:rFonts w:ascii="Helvetica" w:hAnsi="Helvetica" w:cs="Helvetica"/>
          <w:sz w:val="24"/>
          <w:szCs w:val="24"/>
        </w:rPr>
        <w:t xml:space="preserve">2.  An axe, shovel, and bucket </w:t>
      </w:r>
      <w:proofErr w:type="gramStart"/>
      <w:r>
        <w:rPr>
          <w:rFonts w:ascii="Helvetica" w:hAnsi="Helvetica" w:cs="Helvetica"/>
          <w:sz w:val="24"/>
          <w:szCs w:val="24"/>
        </w:rPr>
        <w:t>is</w:t>
      </w:r>
      <w:proofErr w:type="gramEnd"/>
      <w:r>
        <w:rPr>
          <w:rFonts w:ascii="Helvetica" w:hAnsi="Helvetica" w:cs="Helvetica"/>
          <w:sz w:val="24"/>
          <w:szCs w:val="24"/>
        </w:rPr>
        <w:t xml:space="preserve"> required at each occupied site.</w:t>
      </w:r>
    </w:p>
    <w:p w14:paraId="740FB301" w14:textId="77777777" w:rsidR="008C205A" w:rsidRDefault="008C205A">
      <w:pPr>
        <w:rPr>
          <w:rFonts w:ascii="Helvetica" w:hAnsi="Helvetica" w:cs="Helvetica"/>
          <w:sz w:val="24"/>
          <w:szCs w:val="24"/>
        </w:rPr>
      </w:pPr>
    </w:p>
    <w:p w14:paraId="1953269A" w14:textId="77777777" w:rsidR="008C205A" w:rsidRDefault="008C205A">
      <w:pPr>
        <w:rPr>
          <w:rFonts w:ascii="Helvetica" w:hAnsi="Helvetica" w:cs="Helvetica"/>
          <w:sz w:val="24"/>
          <w:szCs w:val="24"/>
        </w:rPr>
      </w:pPr>
      <w:r>
        <w:rPr>
          <w:rFonts w:ascii="Helvetica" w:hAnsi="Helvetica" w:cs="Helvetica"/>
          <w:sz w:val="24"/>
          <w:szCs w:val="24"/>
        </w:rPr>
        <w:t xml:space="preserve">3.  All stovepipes will be equipped with spark </w:t>
      </w:r>
      <w:proofErr w:type="gramStart"/>
      <w:r>
        <w:rPr>
          <w:rFonts w:ascii="Helvetica" w:hAnsi="Helvetica" w:cs="Helvetica"/>
          <w:sz w:val="24"/>
          <w:szCs w:val="24"/>
        </w:rPr>
        <w:t>screens, unless</w:t>
      </w:r>
      <w:proofErr w:type="gramEnd"/>
      <w:r>
        <w:rPr>
          <w:rFonts w:ascii="Helvetica" w:hAnsi="Helvetica" w:cs="Helvetica"/>
          <w:sz w:val="24"/>
          <w:szCs w:val="24"/>
        </w:rPr>
        <w:t xml:space="preserve"> the ground is covered with snow.</w:t>
      </w:r>
    </w:p>
    <w:p w14:paraId="25FC9187" w14:textId="77777777" w:rsidR="008C205A" w:rsidRDefault="008C205A">
      <w:pPr>
        <w:rPr>
          <w:rFonts w:ascii="Helvetica" w:hAnsi="Helvetica" w:cs="Helvetica"/>
          <w:sz w:val="24"/>
          <w:szCs w:val="24"/>
        </w:rPr>
      </w:pPr>
    </w:p>
    <w:p w14:paraId="6567A8A1" w14:textId="77777777" w:rsidR="008C205A" w:rsidRDefault="008C205A">
      <w:pPr>
        <w:rPr>
          <w:rFonts w:ascii="Helvetica" w:hAnsi="Helvetica" w:cs="Helvetica"/>
          <w:sz w:val="24"/>
          <w:szCs w:val="24"/>
        </w:rPr>
      </w:pPr>
      <w:r>
        <w:rPr>
          <w:rFonts w:ascii="Helvetica" w:hAnsi="Helvetica" w:cs="Helvetica"/>
          <w:sz w:val="24"/>
          <w:szCs w:val="24"/>
        </w:rPr>
        <w:t>4.  The Holder will report fires to Bozeman Dispatch (406) 587-6719.</w:t>
      </w:r>
    </w:p>
    <w:p w14:paraId="54BD185B" w14:textId="77777777" w:rsidR="008C205A" w:rsidRDefault="008C205A">
      <w:pPr>
        <w:rPr>
          <w:rFonts w:ascii="Helvetica" w:hAnsi="Helvetica" w:cs="Helvetica"/>
          <w:sz w:val="24"/>
          <w:szCs w:val="24"/>
        </w:rPr>
      </w:pPr>
    </w:p>
    <w:p w14:paraId="755C3C2A" w14:textId="77777777" w:rsidR="008C205A" w:rsidRDefault="008C205A">
      <w:pPr>
        <w:rPr>
          <w:rFonts w:ascii="Helvetica" w:hAnsi="Helvetica" w:cs="Helvetica"/>
          <w:b/>
          <w:bCs/>
          <w:sz w:val="24"/>
          <w:szCs w:val="24"/>
        </w:rPr>
      </w:pPr>
      <w:r>
        <w:rPr>
          <w:rFonts w:ascii="Helvetica" w:hAnsi="Helvetica" w:cs="Helvetica"/>
          <w:b/>
          <w:bCs/>
          <w:sz w:val="24"/>
          <w:szCs w:val="24"/>
        </w:rPr>
        <w:t>J.  Resource Protection</w:t>
      </w:r>
    </w:p>
    <w:p w14:paraId="6E7D00AE" w14:textId="77777777" w:rsidR="008C205A" w:rsidRDefault="008C205A">
      <w:pPr>
        <w:rPr>
          <w:rFonts w:ascii="Helvetica" w:hAnsi="Helvetica" w:cs="Helvetica"/>
          <w:b/>
          <w:bCs/>
          <w:sz w:val="24"/>
          <w:szCs w:val="24"/>
        </w:rPr>
      </w:pPr>
    </w:p>
    <w:p w14:paraId="4C9002EE" w14:textId="77777777" w:rsidR="008C205A" w:rsidRDefault="008C205A">
      <w:pPr>
        <w:rPr>
          <w:rFonts w:ascii="Helvetica" w:hAnsi="Helvetica" w:cs="Helvetica"/>
          <w:sz w:val="24"/>
          <w:szCs w:val="24"/>
        </w:rPr>
      </w:pPr>
      <w:r>
        <w:rPr>
          <w:rFonts w:ascii="Helvetica" w:hAnsi="Helvetica" w:cs="Helvetica"/>
          <w:sz w:val="24"/>
          <w:szCs w:val="24"/>
        </w:rPr>
        <w:t>1</w:t>
      </w:r>
      <w:r>
        <w:rPr>
          <w:rFonts w:ascii="Helvetica" w:hAnsi="Helvetica" w:cs="Helvetica"/>
          <w:color w:val="3366FF"/>
          <w:sz w:val="24"/>
          <w:szCs w:val="24"/>
        </w:rPr>
        <w:t xml:space="preserve">.  </w:t>
      </w:r>
      <w:r>
        <w:rPr>
          <w:rFonts w:ascii="Helvetica" w:hAnsi="Helvetica" w:cs="Helvetica"/>
          <w:color w:val="auto"/>
          <w:sz w:val="24"/>
          <w:szCs w:val="24"/>
        </w:rPr>
        <w:t>Firewood and poles will be cut from dead trees only</w:t>
      </w:r>
      <w:r>
        <w:rPr>
          <w:rFonts w:ascii="Helvetica" w:hAnsi="Helvetica" w:cs="Helvetica"/>
          <w:sz w:val="24"/>
          <w:szCs w:val="24"/>
        </w:rPr>
        <w:t>. A special permit is required for green trees. Standing trees should be cut so their absence from the stand is inconspicuous</w:t>
      </w:r>
      <w:proofErr w:type="gramStart"/>
      <w:r>
        <w:rPr>
          <w:rFonts w:ascii="Helvetica" w:hAnsi="Helvetica" w:cs="Helvetica"/>
          <w:sz w:val="24"/>
          <w:szCs w:val="24"/>
        </w:rPr>
        <w:t xml:space="preserve">.  </w:t>
      </w:r>
      <w:proofErr w:type="gramEnd"/>
      <w:r>
        <w:rPr>
          <w:rFonts w:ascii="Helvetica" w:hAnsi="Helvetica" w:cs="Helvetica"/>
          <w:sz w:val="24"/>
          <w:szCs w:val="24"/>
        </w:rPr>
        <w:t>Stumps must be cut as close to ground level as possible, but no higher than 8", and the whole tree must be utilized</w:t>
      </w:r>
      <w:proofErr w:type="gramStart"/>
      <w:r>
        <w:rPr>
          <w:rFonts w:ascii="Helvetica" w:hAnsi="Helvetica" w:cs="Helvetica"/>
          <w:sz w:val="24"/>
          <w:szCs w:val="24"/>
        </w:rPr>
        <w:t xml:space="preserve">.  </w:t>
      </w:r>
      <w:proofErr w:type="gramEnd"/>
    </w:p>
    <w:p w14:paraId="4BCD37B5" w14:textId="77777777" w:rsidR="008C205A" w:rsidRDefault="008C205A">
      <w:pPr>
        <w:pStyle w:val="axNormal"/>
        <w:tabs>
          <w:tab w:val="clear" w:pos="720"/>
          <w:tab w:val="clear" w:pos="1440"/>
          <w:tab w:val="clear" w:pos="2160"/>
        </w:tabs>
        <w:rPr>
          <w:rFonts w:ascii="Helvetica" w:hAnsi="Helvetica" w:cs="Helvetica"/>
        </w:rPr>
      </w:pPr>
    </w:p>
    <w:p w14:paraId="1ADEED07" w14:textId="77777777" w:rsidR="008C205A" w:rsidRDefault="008C205A">
      <w:pPr>
        <w:rPr>
          <w:rFonts w:ascii="Helvetica" w:hAnsi="Helvetica" w:cs="Helvetica"/>
          <w:sz w:val="24"/>
          <w:szCs w:val="24"/>
        </w:rPr>
      </w:pPr>
      <w:r>
        <w:rPr>
          <w:rFonts w:ascii="Helvetica" w:hAnsi="Helvetica" w:cs="Helvetica"/>
          <w:sz w:val="24"/>
          <w:szCs w:val="24"/>
        </w:rPr>
        <w:t>2.  Equipment caches are not allowed in Wilderness. If permitted, caches outside of Wilderness will be authorized in site specific camp management plans. Storage of dismantled structure frames made of native material are permitted, but must be stored out of site when the camp is dismantled</w:t>
      </w:r>
      <w:proofErr w:type="gramStart"/>
      <w:r>
        <w:rPr>
          <w:rFonts w:ascii="Helvetica" w:hAnsi="Helvetica" w:cs="Helvetica"/>
          <w:sz w:val="24"/>
          <w:szCs w:val="24"/>
        </w:rPr>
        <w:t xml:space="preserve">.  </w:t>
      </w:r>
      <w:proofErr w:type="gramEnd"/>
      <w:r>
        <w:rPr>
          <w:rFonts w:ascii="Helvetica" w:hAnsi="Helvetica" w:cs="Helvetica"/>
          <w:sz w:val="24"/>
          <w:szCs w:val="24"/>
        </w:rPr>
        <w:t>All other equipment, food and fuel must be removed from the camp at the end of the season</w:t>
      </w:r>
      <w:proofErr w:type="gramStart"/>
      <w:r>
        <w:rPr>
          <w:rFonts w:ascii="Helvetica" w:hAnsi="Helvetica" w:cs="Helvetica"/>
          <w:sz w:val="24"/>
          <w:szCs w:val="24"/>
        </w:rPr>
        <w:t xml:space="preserve">.  </w:t>
      </w:r>
      <w:proofErr w:type="gramEnd"/>
      <w:r>
        <w:rPr>
          <w:rFonts w:ascii="Helvetica" w:hAnsi="Helvetica" w:cs="Helvetica"/>
          <w:sz w:val="24"/>
          <w:szCs w:val="24"/>
        </w:rPr>
        <w:t>Garbage is to be packed out at the end of each trip.</w:t>
      </w:r>
    </w:p>
    <w:p w14:paraId="7537E9F3" w14:textId="77777777" w:rsidR="008C205A" w:rsidRDefault="008C205A">
      <w:pPr>
        <w:rPr>
          <w:rFonts w:ascii="Helvetica" w:hAnsi="Helvetica" w:cs="Helvetica"/>
          <w:sz w:val="24"/>
          <w:szCs w:val="24"/>
        </w:rPr>
      </w:pPr>
    </w:p>
    <w:p w14:paraId="7D170942" w14:textId="77777777" w:rsidR="008C205A" w:rsidRDefault="008C205A">
      <w:pPr>
        <w:pStyle w:val="axNormal"/>
        <w:tabs>
          <w:tab w:val="clear" w:pos="720"/>
          <w:tab w:val="clear" w:pos="1440"/>
          <w:tab w:val="clear" w:pos="2160"/>
        </w:tabs>
        <w:rPr>
          <w:rFonts w:ascii="Helvetica" w:hAnsi="Helvetica" w:cs="Helvetica"/>
        </w:rPr>
      </w:pPr>
      <w:r>
        <w:rPr>
          <w:rFonts w:ascii="Helvetica" w:hAnsi="Helvetica" w:cs="Helvetica"/>
        </w:rPr>
        <w:t>3.  Cultural resources (artifacts) are a non-renewable resource</w:t>
      </w:r>
      <w:proofErr w:type="gramStart"/>
      <w:r>
        <w:rPr>
          <w:rFonts w:ascii="Helvetica" w:hAnsi="Helvetica" w:cs="Helvetica"/>
        </w:rPr>
        <w:t xml:space="preserve">.  </w:t>
      </w:r>
      <w:proofErr w:type="gramEnd"/>
      <w:r>
        <w:rPr>
          <w:rFonts w:ascii="Helvetica" w:hAnsi="Helvetica" w:cs="Helvetica"/>
        </w:rPr>
        <w:t>It is important that all Forest users develop a conservation ethic regarding our history</w:t>
      </w:r>
      <w:proofErr w:type="gramStart"/>
      <w:r>
        <w:rPr>
          <w:rFonts w:ascii="Helvetica" w:hAnsi="Helvetica" w:cs="Helvetica"/>
        </w:rPr>
        <w:t xml:space="preserve">.  </w:t>
      </w:r>
      <w:proofErr w:type="gramEnd"/>
      <w:r>
        <w:rPr>
          <w:rFonts w:ascii="Helvetica" w:hAnsi="Helvetica" w:cs="Helvetica"/>
        </w:rPr>
        <w:t>Through this management plan and permit, the permittee and the Forest Service should establish a partnership in implementing a policy of heritage stewardship</w:t>
      </w:r>
      <w:proofErr w:type="gramStart"/>
      <w:r>
        <w:rPr>
          <w:rFonts w:ascii="Helvetica" w:hAnsi="Helvetica" w:cs="Helvetica"/>
        </w:rPr>
        <w:t xml:space="preserve">.  </w:t>
      </w:r>
      <w:proofErr w:type="gramEnd"/>
      <w:r>
        <w:rPr>
          <w:rFonts w:ascii="Helvetica" w:hAnsi="Helvetica" w:cs="Helvetica"/>
        </w:rPr>
        <w:t>The permittee should actively promote a sense of cultural resource conservation and instruct their clients to leave all items of cultural significance where they find them</w:t>
      </w:r>
      <w:proofErr w:type="gramStart"/>
      <w:r>
        <w:rPr>
          <w:rFonts w:ascii="Helvetica" w:hAnsi="Helvetica" w:cs="Helvetica"/>
        </w:rPr>
        <w:t xml:space="preserve">.  </w:t>
      </w:r>
      <w:proofErr w:type="gramEnd"/>
      <w:r>
        <w:rPr>
          <w:rFonts w:ascii="Helvetica" w:hAnsi="Helvetica" w:cs="Helvetica"/>
        </w:rPr>
        <w:t>In accordance with the Archeological Resource Protection Act, the permittee shall not engage in any collecting of historic and/or prehistoric artifacts and shall discourage any collecting of artifacts on National Forest System land.</w:t>
      </w:r>
    </w:p>
    <w:p w14:paraId="77CB1E16" w14:textId="77777777" w:rsidR="008C205A" w:rsidRDefault="008C205A">
      <w:pPr>
        <w:pStyle w:val="axNormal"/>
        <w:tabs>
          <w:tab w:val="clear" w:pos="1440"/>
          <w:tab w:val="clear" w:pos="2160"/>
        </w:tabs>
        <w:rPr>
          <w:rFonts w:ascii="Helvetica" w:hAnsi="Helvetica" w:cs="Helvetica"/>
        </w:rPr>
      </w:pPr>
    </w:p>
    <w:p w14:paraId="464E2E99" w14:textId="77777777" w:rsidR="008C205A" w:rsidRDefault="008C205A">
      <w:pPr>
        <w:pStyle w:val="axNormal"/>
        <w:tabs>
          <w:tab w:val="clear" w:pos="720"/>
          <w:tab w:val="clear" w:pos="1440"/>
          <w:tab w:val="clear" w:pos="2160"/>
        </w:tabs>
        <w:rPr>
          <w:rFonts w:ascii="Helvetica" w:hAnsi="Helvetica" w:cs="Helvetica"/>
        </w:rPr>
      </w:pPr>
      <w:r>
        <w:rPr>
          <w:rFonts w:ascii="Helvetica" w:hAnsi="Helvetica" w:cs="Helvetica"/>
        </w:rPr>
        <w:t xml:space="preserve">4.  </w:t>
      </w:r>
      <w:r>
        <w:rPr>
          <w:rFonts w:ascii="Helvetica" w:hAnsi="Helvetica" w:cs="Helvetica"/>
          <w:color w:val="FF0000"/>
        </w:rPr>
        <w:t xml:space="preserve">Insert this clause for Lion Hunters: </w:t>
      </w:r>
      <w:r>
        <w:t xml:space="preserve"> </w:t>
      </w:r>
      <w:r>
        <w:rPr>
          <w:rFonts w:ascii="Helvetica" w:hAnsi="Helvetica" w:cs="Helvetica"/>
        </w:rPr>
        <w:t>Canada lynx are present on the Gallatin National Forest</w:t>
      </w:r>
      <w:proofErr w:type="gramStart"/>
      <w:r>
        <w:rPr>
          <w:rFonts w:ascii="Helvetica" w:hAnsi="Helvetica" w:cs="Helvetica"/>
        </w:rPr>
        <w:t xml:space="preserve">.  </w:t>
      </w:r>
      <w:proofErr w:type="gramEnd"/>
      <w:r>
        <w:rPr>
          <w:rFonts w:ascii="Helvetica" w:hAnsi="Helvetica" w:cs="Helvetica"/>
        </w:rPr>
        <w:t>They are currently listed as ‘threatened’ under the Endangered Species Act</w:t>
      </w:r>
      <w:proofErr w:type="gramStart"/>
      <w:r>
        <w:rPr>
          <w:rFonts w:ascii="Helvetica" w:hAnsi="Helvetica" w:cs="Helvetica"/>
        </w:rPr>
        <w:t xml:space="preserve">.  </w:t>
      </w:r>
      <w:proofErr w:type="gramEnd"/>
      <w:r>
        <w:rPr>
          <w:rFonts w:ascii="Helvetica" w:hAnsi="Helvetica" w:cs="Helvetica"/>
        </w:rPr>
        <w:t>This species may be encountered while hunting mountain lions, especially if dogs are being used</w:t>
      </w:r>
      <w:proofErr w:type="gramStart"/>
      <w:r>
        <w:rPr>
          <w:rFonts w:ascii="Helvetica" w:hAnsi="Helvetica" w:cs="Helvetica"/>
        </w:rPr>
        <w:t xml:space="preserve">.  </w:t>
      </w:r>
      <w:proofErr w:type="gramEnd"/>
      <w:r>
        <w:rPr>
          <w:rFonts w:ascii="Helvetica" w:hAnsi="Helvetica" w:cs="Helvetica"/>
        </w:rPr>
        <w:t>Lynx typically occur at the higher, forested elevations on the Forest (approximately 6000 to 8800 ft elevation) in deep snow</w:t>
      </w:r>
      <w:proofErr w:type="gramStart"/>
      <w:r>
        <w:rPr>
          <w:rFonts w:ascii="Helvetica" w:hAnsi="Helvetica" w:cs="Helvetica"/>
        </w:rPr>
        <w:t xml:space="preserve">.  </w:t>
      </w:r>
      <w:proofErr w:type="gramEnd"/>
      <w:r>
        <w:rPr>
          <w:rFonts w:ascii="Helvetica" w:hAnsi="Helvetica" w:cs="Helvetica"/>
        </w:rPr>
        <w:t xml:space="preserve">If you encounter a lynx while hunting mountain lions, you </w:t>
      </w:r>
      <w:r>
        <w:rPr>
          <w:rFonts w:ascii="Helvetica" w:hAnsi="Helvetica" w:cs="Helvetica"/>
        </w:rPr>
        <w:lastRenderedPageBreak/>
        <w:t>must terminate the chase and remove your dogs from the vicinity of the lynx</w:t>
      </w:r>
      <w:proofErr w:type="gramStart"/>
      <w:r>
        <w:rPr>
          <w:rFonts w:ascii="Helvetica" w:hAnsi="Helvetica" w:cs="Helvetica"/>
        </w:rPr>
        <w:t xml:space="preserve">.  </w:t>
      </w:r>
      <w:proofErr w:type="gramEnd"/>
      <w:r>
        <w:rPr>
          <w:rFonts w:ascii="Helvetica" w:hAnsi="Helvetica" w:cs="Helvetica"/>
        </w:rPr>
        <w:t>Any encounters with lynx or lynx tracks should be reported to your local District Ranger at _____________________</w:t>
      </w:r>
      <w:proofErr w:type="gramStart"/>
      <w:r>
        <w:rPr>
          <w:rFonts w:ascii="Helvetica" w:hAnsi="Helvetica" w:cs="Helvetica"/>
        </w:rPr>
        <w:t>.</w:t>
      </w:r>
      <w:r>
        <w:t xml:space="preserve">  </w:t>
      </w:r>
      <w:proofErr w:type="gramEnd"/>
      <w:r>
        <w:rPr>
          <w:rFonts w:ascii="Helvetica" w:hAnsi="Helvetica" w:cs="Helvetica"/>
        </w:rPr>
        <w:t xml:space="preserve"> </w:t>
      </w:r>
    </w:p>
    <w:p w14:paraId="405E801E" w14:textId="77777777" w:rsidR="008C205A" w:rsidRDefault="008C205A">
      <w:pPr>
        <w:rPr>
          <w:rFonts w:ascii="Helvetica" w:hAnsi="Helvetica" w:cs="Helvetica"/>
          <w:sz w:val="24"/>
          <w:szCs w:val="24"/>
        </w:rPr>
      </w:pPr>
    </w:p>
    <w:p w14:paraId="0465E541" w14:textId="77777777" w:rsidR="008C205A" w:rsidRDefault="008C205A">
      <w:pPr>
        <w:pStyle w:val="Heading1"/>
        <w:rPr>
          <w:rFonts w:ascii="Helvetica" w:hAnsi="Helvetica"/>
          <w:color w:val="auto"/>
          <w:sz w:val="24"/>
          <w:szCs w:val="24"/>
        </w:rPr>
      </w:pPr>
      <w:r>
        <w:rPr>
          <w:rFonts w:ascii="Helvetica" w:hAnsi="Helvetica" w:cs="Helvetica"/>
          <w:color w:val="auto"/>
          <w:sz w:val="24"/>
          <w:szCs w:val="24"/>
        </w:rPr>
        <w:t xml:space="preserve">K.  Noxious Weeds </w:t>
      </w:r>
    </w:p>
    <w:p w14:paraId="5418A6BC" w14:textId="77777777" w:rsidR="008C205A" w:rsidRDefault="008C205A">
      <w:pPr>
        <w:rPr>
          <w:rFonts w:ascii="Helvetica" w:hAnsi="Helvetica" w:cs="Helvetica"/>
          <w:sz w:val="24"/>
          <w:szCs w:val="24"/>
        </w:rPr>
      </w:pPr>
    </w:p>
    <w:p w14:paraId="50C15602" w14:textId="77777777" w:rsidR="008C205A" w:rsidRDefault="008C205A">
      <w:pPr>
        <w:pStyle w:val="axNormal"/>
        <w:widowControl/>
        <w:tabs>
          <w:tab w:val="clear" w:pos="720"/>
          <w:tab w:val="clear" w:pos="1440"/>
          <w:tab w:val="clear" w:pos="216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Helvetica" w:hAnsi="Helvetica" w:cs="Helvetica"/>
          <w:color w:val="auto"/>
        </w:rPr>
      </w:pPr>
      <w:r>
        <w:rPr>
          <w:rFonts w:ascii="Helvetica" w:hAnsi="Helvetica" w:cs="Helvetica"/>
          <w:color w:val="auto"/>
        </w:rPr>
        <w:t xml:space="preserve">The holder is responsible for the prevention and control of noxious weeds in the immediate camp area (see campsite management plan) and frequently travel trails within the area permitted by this authorization . See R1 noxious weed clause in the permit. </w:t>
      </w:r>
    </w:p>
    <w:p w14:paraId="240D7128" w14:textId="77777777" w:rsidR="008C205A" w:rsidRDefault="008C205A">
      <w:pPr>
        <w:rPr>
          <w:rFonts w:ascii="Helvetica" w:hAnsi="Helvetica" w:cs="Helvetica"/>
          <w:sz w:val="24"/>
          <w:szCs w:val="24"/>
        </w:rPr>
      </w:pPr>
    </w:p>
    <w:p w14:paraId="32BACA9F" w14:textId="77777777" w:rsidR="008C205A" w:rsidRDefault="008C205A">
      <w:pPr>
        <w:pStyle w:val="Heading6"/>
        <w:ind w:firstLine="0"/>
        <w:rPr>
          <w:rFonts w:ascii="Helvetica" w:hAnsi="Helvetica" w:cs="Helvetica"/>
        </w:rPr>
      </w:pPr>
      <w:r>
        <w:rPr>
          <w:rFonts w:ascii="Helvetica" w:hAnsi="Helvetica" w:cs="Helvetica"/>
        </w:rPr>
        <w:t>L.  Operation Overview and Permit History</w:t>
      </w:r>
    </w:p>
    <w:p w14:paraId="42FC0D5A" w14:textId="77777777" w:rsidR="008C205A" w:rsidRDefault="008C205A">
      <w:pPr>
        <w:pStyle w:val="Cell"/>
        <w:widowControl/>
        <w:rPr>
          <w:rFonts w:ascii="Helvetica" w:hAnsi="Helvetica" w:cs="Helvetica"/>
          <w:color w:val="auto"/>
          <w:sz w:val="24"/>
          <w:szCs w:val="24"/>
        </w:rPr>
      </w:pPr>
    </w:p>
    <w:p w14:paraId="5A991C7F"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t xml:space="preserve">1.  </w:t>
      </w:r>
      <w:r>
        <w:rPr>
          <w:rFonts w:ascii="Helvetica" w:hAnsi="Helvetica" w:cs="Helvetica"/>
          <w:color w:val="auto"/>
          <w:sz w:val="24"/>
          <w:szCs w:val="24"/>
          <w:u w:val="single"/>
        </w:rPr>
        <w:t>Priority Use</w:t>
      </w:r>
    </w:p>
    <w:p w14:paraId="3EE71612" w14:textId="77777777" w:rsidR="008C205A" w:rsidRDefault="008C205A">
      <w:pPr>
        <w:widowControl/>
        <w:rPr>
          <w:rFonts w:ascii="Helvetica" w:hAnsi="Helvetica" w:cs="Helvetica"/>
          <w:color w:val="auto"/>
          <w:sz w:val="24"/>
          <w:szCs w:val="24"/>
        </w:rPr>
      </w:pPr>
    </w:p>
    <w:p w14:paraId="42467386"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t>Priority use is a Forest Service commitment to the holder of a special use permit to give priority consideration to allow a given amount of available use for a specified duration</w:t>
      </w:r>
      <w:proofErr w:type="gramStart"/>
      <w:r>
        <w:rPr>
          <w:rFonts w:ascii="Helvetica" w:hAnsi="Helvetica" w:cs="Helvetica"/>
          <w:color w:val="auto"/>
          <w:sz w:val="24"/>
          <w:szCs w:val="24"/>
        </w:rPr>
        <w:t xml:space="preserve">.  </w:t>
      </w:r>
      <w:proofErr w:type="gramEnd"/>
      <w:r>
        <w:rPr>
          <w:rFonts w:ascii="Helvetica" w:hAnsi="Helvetica" w:cs="Helvetica"/>
          <w:color w:val="auto"/>
          <w:sz w:val="24"/>
          <w:szCs w:val="24"/>
        </w:rPr>
        <w:t xml:space="preserve">It is a reserved amount and is assigned to the holder by the Forest Service based on the holder's past use and on carrying capacity and allocation decisions made through forest planning. </w:t>
      </w:r>
    </w:p>
    <w:p w14:paraId="23CAC45B" w14:textId="77777777" w:rsidR="008C205A" w:rsidRDefault="008C205A">
      <w:pPr>
        <w:widowControl/>
        <w:rPr>
          <w:rFonts w:ascii="Helvetica" w:hAnsi="Helvetica" w:cs="Helvetica"/>
          <w:color w:val="auto"/>
          <w:sz w:val="24"/>
          <w:szCs w:val="24"/>
        </w:rPr>
      </w:pPr>
    </w:p>
    <w:p w14:paraId="34DBA762"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t>Priority use levels are subject to adjustment as per FSM 2721.53d.</w:t>
      </w:r>
    </w:p>
    <w:p w14:paraId="69B129A6" w14:textId="77777777" w:rsidR="008C205A" w:rsidRDefault="008C205A">
      <w:pPr>
        <w:widowControl/>
        <w:rPr>
          <w:rFonts w:ascii="Helvetica" w:hAnsi="Helvetica" w:cs="Helvetica"/>
          <w:color w:val="auto"/>
          <w:sz w:val="24"/>
          <w:szCs w:val="24"/>
        </w:rPr>
      </w:pPr>
    </w:p>
    <w:p w14:paraId="4C97B758"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t xml:space="preserve">2.  </w:t>
      </w:r>
      <w:r>
        <w:rPr>
          <w:rFonts w:ascii="Helvetica" w:hAnsi="Helvetica" w:cs="Helvetica"/>
          <w:color w:val="auto"/>
          <w:sz w:val="24"/>
          <w:szCs w:val="24"/>
          <w:u w:val="single"/>
        </w:rPr>
        <w:t>Temporary Use</w:t>
      </w:r>
    </w:p>
    <w:p w14:paraId="73619657" w14:textId="77777777" w:rsidR="008C205A" w:rsidRDefault="008C205A">
      <w:pPr>
        <w:widowControl/>
        <w:rPr>
          <w:rFonts w:ascii="Helvetica" w:hAnsi="Helvetica" w:cs="Helvetica"/>
          <w:color w:val="auto"/>
          <w:sz w:val="24"/>
          <w:szCs w:val="24"/>
        </w:rPr>
      </w:pPr>
    </w:p>
    <w:p w14:paraId="01D16C9D"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t>Temporary use is an amount of use assigned under a permit for duration of one season or less</w:t>
      </w:r>
      <w:proofErr w:type="gramStart"/>
      <w:r>
        <w:rPr>
          <w:rFonts w:ascii="Helvetica" w:hAnsi="Helvetica" w:cs="Helvetica"/>
          <w:color w:val="auto"/>
          <w:sz w:val="24"/>
          <w:szCs w:val="24"/>
        </w:rPr>
        <w:t xml:space="preserve">.  </w:t>
      </w:r>
      <w:proofErr w:type="gramEnd"/>
      <w:r>
        <w:rPr>
          <w:rFonts w:ascii="Helvetica" w:hAnsi="Helvetica" w:cs="Helvetica"/>
          <w:color w:val="auto"/>
          <w:sz w:val="24"/>
          <w:szCs w:val="24"/>
        </w:rPr>
        <w:t>A temporary use assignment does not commit the Forest Service to authorizing that amount of use in the future.</w:t>
      </w:r>
    </w:p>
    <w:p w14:paraId="5A4070D1" w14:textId="77777777" w:rsidR="008C205A" w:rsidRDefault="008C205A">
      <w:pPr>
        <w:widowControl/>
        <w:rPr>
          <w:rFonts w:ascii="Helvetica" w:hAnsi="Helvetica" w:cs="Helvetica"/>
          <w:color w:val="auto"/>
          <w:sz w:val="24"/>
          <w:szCs w:val="24"/>
        </w:rPr>
      </w:pPr>
    </w:p>
    <w:p w14:paraId="7534DB17"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t>Temporary use will be approved on a case-by-case basis.</w:t>
      </w:r>
    </w:p>
    <w:p w14:paraId="07C5F80C" w14:textId="77777777" w:rsidR="008C205A" w:rsidRDefault="008C205A">
      <w:pPr>
        <w:widowControl/>
        <w:rPr>
          <w:rFonts w:ascii="Helvetica" w:hAnsi="Helvetica" w:cs="Helvetica"/>
          <w:color w:val="auto"/>
          <w:sz w:val="24"/>
          <w:szCs w:val="24"/>
        </w:rPr>
      </w:pPr>
    </w:p>
    <w:p w14:paraId="50C98D0B" w14:textId="77777777" w:rsidR="008C205A" w:rsidRDefault="008C205A">
      <w:pPr>
        <w:widowControl/>
        <w:rPr>
          <w:rFonts w:ascii="Helvetica" w:hAnsi="Helvetica" w:cs="Helvetica"/>
          <w:b/>
          <w:bCs/>
          <w:color w:val="auto"/>
          <w:sz w:val="24"/>
          <w:szCs w:val="24"/>
        </w:rPr>
      </w:pPr>
    </w:p>
    <w:p w14:paraId="5F34D109" w14:textId="77777777" w:rsidR="008C205A" w:rsidRDefault="008C205A">
      <w:pPr>
        <w:widowControl/>
        <w:rPr>
          <w:rFonts w:ascii="Helvetica" w:hAnsi="Helvetica" w:cs="Helvetica"/>
          <w:b/>
          <w:bCs/>
          <w:color w:val="auto"/>
          <w:sz w:val="24"/>
          <w:szCs w:val="24"/>
        </w:rPr>
      </w:pPr>
    </w:p>
    <w:p w14:paraId="084431A5" w14:textId="77777777" w:rsidR="008C205A" w:rsidRDefault="008C205A">
      <w:pPr>
        <w:widowControl/>
        <w:rPr>
          <w:rFonts w:ascii="Helvetica" w:hAnsi="Helvetica" w:cs="Helvetica"/>
          <w:b/>
          <w:bCs/>
          <w:color w:val="auto"/>
          <w:sz w:val="24"/>
          <w:szCs w:val="24"/>
        </w:rPr>
      </w:pPr>
    </w:p>
    <w:p w14:paraId="3B314595" w14:textId="77777777" w:rsidR="008C205A" w:rsidRDefault="008C205A">
      <w:pPr>
        <w:widowControl/>
        <w:rPr>
          <w:rFonts w:ascii="Helvetica" w:hAnsi="Helvetica" w:cs="Helvetica"/>
          <w:b/>
          <w:bCs/>
          <w:color w:val="auto"/>
          <w:sz w:val="24"/>
          <w:szCs w:val="24"/>
        </w:rPr>
      </w:pPr>
    </w:p>
    <w:p w14:paraId="6C473945" w14:textId="77777777" w:rsidR="008C205A" w:rsidRDefault="008C205A">
      <w:pPr>
        <w:widowControl/>
        <w:rPr>
          <w:rFonts w:ascii="Helvetica" w:hAnsi="Helvetica" w:cs="Helvetica"/>
          <w:b/>
          <w:bCs/>
          <w:color w:val="auto"/>
          <w:sz w:val="24"/>
          <w:szCs w:val="24"/>
        </w:rPr>
      </w:pPr>
    </w:p>
    <w:p w14:paraId="036D0B99" w14:textId="77777777" w:rsidR="008C205A" w:rsidRDefault="008C205A">
      <w:pPr>
        <w:widowControl/>
        <w:rPr>
          <w:rFonts w:ascii="Helvetica" w:hAnsi="Helvetica" w:cs="Helvetica"/>
          <w:b/>
          <w:bCs/>
          <w:color w:val="auto"/>
          <w:sz w:val="24"/>
          <w:szCs w:val="24"/>
        </w:rPr>
      </w:pPr>
    </w:p>
    <w:p w14:paraId="0962A60E" w14:textId="77777777" w:rsidR="008C205A" w:rsidRDefault="008C205A">
      <w:pPr>
        <w:widowControl/>
        <w:rPr>
          <w:rFonts w:ascii="Helvetica" w:hAnsi="Helvetica" w:cs="Helvetica"/>
          <w:b/>
          <w:bCs/>
          <w:color w:val="auto"/>
          <w:sz w:val="24"/>
          <w:szCs w:val="24"/>
        </w:rPr>
      </w:pPr>
    </w:p>
    <w:p w14:paraId="288926C7" w14:textId="77777777" w:rsidR="008C205A" w:rsidRDefault="008C205A">
      <w:pPr>
        <w:widowControl/>
        <w:rPr>
          <w:rFonts w:ascii="Helvetica" w:hAnsi="Helvetica" w:cs="Helvetica"/>
          <w:b/>
          <w:bCs/>
          <w:color w:val="auto"/>
          <w:sz w:val="24"/>
          <w:szCs w:val="24"/>
        </w:rPr>
      </w:pPr>
    </w:p>
    <w:p w14:paraId="30A162E8" w14:textId="77777777" w:rsidR="008C205A" w:rsidRDefault="008C205A">
      <w:pPr>
        <w:widowControl/>
        <w:rPr>
          <w:rFonts w:ascii="Helvetica" w:hAnsi="Helvetica" w:cs="Helvetica"/>
          <w:b/>
          <w:bCs/>
          <w:color w:val="auto"/>
          <w:sz w:val="24"/>
          <w:szCs w:val="24"/>
        </w:rPr>
      </w:pPr>
    </w:p>
    <w:p w14:paraId="3A5C241D" w14:textId="77777777" w:rsidR="008C205A" w:rsidRDefault="008C205A">
      <w:pPr>
        <w:widowControl/>
        <w:rPr>
          <w:rFonts w:ascii="Helvetica" w:hAnsi="Helvetica" w:cs="Helvetica"/>
          <w:b/>
          <w:bCs/>
          <w:color w:val="auto"/>
          <w:sz w:val="24"/>
          <w:szCs w:val="24"/>
        </w:rPr>
      </w:pPr>
    </w:p>
    <w:p w14:paraId="7BE25176" w14:textId="77777777" w:rsidR="008C205A" w:rsidRDefault="008C205A">
      <w:pPr>
        <w:widowControl/>
        <w:rPr>
          <w:rFonts w:ascii="Helvetica" w:hAnsi="Helvetica" w:cs="Helvetica"/>
          <w:b/>
          <w:bCs/>
          <w:color w:val="auto"/>
          <w:sz w:val="24"/>
          <w:szCs w:val="24"/>
        </w:rPr>
      </w:pPr>
    </w:p>
    <w:p w14:paraId="345C0F68" w14:textId="77777777" w:rsidR="008C205A" w:rsidRDefault="008C205A">
      <w:pPr>
        <w:widowControl/>
        <w:rPr>
          <w:rFonts w:ascii="Helvetica" w:hAnsi="Helvetica" w:cs="Helvetica"/>
          <w:b/>
          <w:bCs/>
          <w:color w:val="auto"/>
          <w:sz w:val="24"/>
          <w:szCs w:val="24"/>
        </w:rPr>
      </w:pPr>
    </w:p>
    <w:p w14:paraId="4AC7E637" w14:textId="77777777" w:rsidR="008C205A" w:rsidRDefault="008C205A">
      <w:pPr>
        <w:widowControl/>
        <w:rPr>
          <w:rFonts w:ascii="Helvetica" w:hAnsi="Helvetica" w:cs="Helvetica"/>
          <w:b/>
          <w:bCs/>
          <w:color w:val="auto"/>
          <w:sz w:val="24"/>
          <w:szCs w:val="24"/>
        </w:rPr>
      </w:pPr>
    </w:p>
    <w:p w14:paraId="71D7B939" w14:textId="77777777" w:rsidR="008C205A" w:rsidRDefault="008C205A">
      <w:pPr>
        <w:widowControl/>
        <w:rPr>
          <w:rFonts w:ascii="Helvetica" w:hAnsi="Helvetica" w:cs="Helvetica"/>
          <w:b/>
          <w:bCs/>
          <w:color w:val="auto"/>
          <w:sz w:val="24"/>
          <w:szCs w:val="24"/>
        </w:rPr>
      </w:pPr>
    </w:p>
    <w:p w14:paraId="7BE9B976" w14:textId="77777777" w:rsidR="008C205A" w:rsidRDefault="008C205A">
      <w:pPr>
        <w:widowControl/>
        <w:rPr>
          <w:rFonts w:ascii="Helvetica" w:hAnsi="Helvetica" w:cs="Helvetica"/>
          <w:b/>
          <w:bCs/>
          <w:color w:val="auto"/>
          <w:sz w:val="24"/>
          <w:szCs w:val="24"/>
        </w:rPr>
      </w:pPr>
    </w:p>
    <w:p w14:paraId="507CEA83" w14:textId="77777777" w:rsidR="008C205A" w:rsidRDefault="008C205A">
      <w:pPr>
        <w:widowControl/>
        <w:rPr>
          <w:rFonts w:ascii="Helvetica" w:hAnsi="Helvetica" w:cs="Helvetica"/>
          <w:b/>
          <w:bCs/>
          <w:color w:val="auto"/>
          <w:sz w:val="24"/>
          <w:szCs w:val="24"/>
        </w:rPr>
      </w:pPr>
    </w:p>
    <w:p w14:paraId="633D8D29" w14:textId="77777777" w:rsidR="008C205A" w:rsidRDefault="008C205A">
      <w:pPr>
        <w:widowControl/>
        <w:rPr>
          <w:rFonts w:ascii="Helvetica" w:hAnsi="Helvetica" w:cs="Helvetica"/>
          <w:b/>
          <w:bCs/>
          <w:color w:val="auto"/>
          <w:sz w:val="24"/>
          <w:szCs w:val="24"/>
        </w:rPr>
      </w:pPr>
    </w:p>
    <w:p w14:paraId="4B5D5B79" w14:textId="77777777" w:rsidR="008C205A" w:rsidRDefault="008C205A">
      <w:pPr>
        <w:widowControl/>
        <w:rPr>
          <w:rFonts w:ascii="Helvetica" w:hAnsi="Helvetica" w:cs="Helvetica"/>
          <w:b/>
          <w:bCs/>
          <w:color w:val="auto"/>
          <w:sz w:val="24"/>
          <w:szCs w:val="24"/>
        </w:rPr>
      </w:pPr>
    </w:p>
    <w:p w14:paraId="578B1B47" w14:textId="77777777" w:rsidR="008C205A" w:rsidRDefault="008C205A">
      <w:pPr>
        <w:widowControl/>
        <w:rPr>
          <w:rFonts w:ascii="Helvetica" w:hAnsi="Helvetica" w:cs="Helvetica"/>
          <w:b/>
          <w:bCs/>
          <w:color w:val="auto"/>
          <w:sz w:val="24"/>
          <w:szCs w:val="24"/>
        </w:rPr>
      </w:pPr>
    </w:p>
    <w:p w14:paraId="0EA26955" w14:textId="77777777" w:rsidR="008C205A" w:rsidRDefault="008C205A">
      <w:pPr>
        <w:widowControl/>
        <w:rPr>
          <w:rFonts w:ascii="Helvetica" w:hAnsi="Helvetica" w:cs="Helvetica"/>
          <w:b/>
          <w:bCs/>
          <w:color w:val="auto"/>
          <w:sz w:val="24"/>
          <w:szCs w:val="24"/>
        </w:rPr>
      </w:pPr>
    </w:p>
    <w:p w14:paraId="07AFA2FF" w14:textId="77777777" w:rsidR="008C205A" w:rsidRDefault="008C205A">
      <w:pPr>
        <w:widowControl/>
        <w:rPr>
          <w:rFonts w:ascii="Helvetica" w:hAnsi="Helvetica" w:cs="Helvetica"/>
          <w:b/>
          <w:bCs/>
          <w:color w:val="auto"/>
          <w:sz w:val="24"/>
          <w:szCs w:val="24"/>
        </w:rPr>
      </w:pPr>
    </w:p>
    <w:p w14:paraId="780CBE31" w14:textId="77777777" w:rsidR="008C205A" w:rsidRDefault="008C205A">
      <w:pPr>
        <w:widowControl/>
        <w:rPr>
          <w:rFonts w:ascii="Helvetica" w:hAnsi="Helvetica" w:cs="Helvetica"/>
          <w:b/>
          <w:bCs/>
          <w:color w:val="auto"/>
          <w:sz w:val="24"/>
          <w:szCs w:val="24"/>
        </w:rPr>
      </w:pPr>
    </w:p>
    <w:p w14:paraId="1BE9486D" w14:textId="77777777" w:rsidR="008C205A" w:rsidRDefault="008C205A">
      <w:pPr>
        <w:widowControl/>
        <w:rPr>
          <w:rFonts w:ascii="Helvetica" w:hAnsi="Helvetica" w:cs="Helvetica"/>
          <w:color w:val="auto"/>
          <w:sz w:val="24"/>
          <w:szCs w:val="24"/>
        </w:rPr>
      </w:pPr>
      <w:r>
        <w:rPr>
          <w:rFonts w:ascii="Helvetica" w:hAnsi="Helvetica" w:cs="Helvetica"/>
          <w:b/>
          <w:bCs/>
          <w:color w:val="auto"/>
          <w:sz w:val="24"/>
          <w:szCs w:val="24"/>
        </w:rPr>
        <w:t>M.  CAMPSITE MANAGEMENT PLAN  (Repeat for each camp)</w:t>
      </w:r>
    </w:p>
    <w:p w14:paraId="5F8C435B" w14:textId="77777777" w:rsidR="008C205A" w:rsidRDefault="008C205A">
      <w:pPr>
        <w:widowControl/>
        <w:rPr>
          <w:rFonts w:ascii="Helvetica" w:hAnsi="Helvetica" w:cs="Helvetica"/>
          <w:color w:val="auto"/>
          <w:sz w:val="24"/>
          <w:szCs w:val="24"/>
        </w:rPr>
      </w:pPr>
    </w:p>
    <w:p w14:paraId="2300D805" w14:textId="77777777" w:rsidR="008C205A" w:rsidRDefault="008C205A">
      <w:pPr>
        <w:widowControl/>
        <w:rPr>
          <w:rFonts w:ascii="Helvetica" w:hAnsi="Helvetica" w:cs="Helvetica"/>
          <w:color w:val="auto"/>
          <w:sz w:val="24"/>
          <w:szCs w:val="24"/>
        </w:rPr>
      </w:pPr>
    </w:p>
    <w:p w14:paraId="726C091C" w14:textId="77777777" w:rsidR="008C205A" w:rsidRDefault="008C205A">
      <w:pPr>
        <w:widowControl/>
        <w:rPr>
          <w:rFonts w:ascii="Helvetica" w:hAnsi="Helvetica" w:cs="Helvetica"/>
          <w:b/>
          <w:bCs/>
          <w:color w:val="auto"/>
          <w:sz w:val="24"/>
          <w:szCs w:val="24"/>
          <w:u w:val="single"/>
        </w:rPr>
      </w:pPr>
      <w:r>
        <w:rPr>
          <w:rFonts w:ascii="Helvetica" w:hAnsi="Helvetica" w:cs="Helvetica"/>
          <w:b/>
          <w:bCs/>
          <w:color w:val="auto"/>
          <w:sz w:val="24"/>
          <w:szCs w:val="24"/>
        </w:rPr>
        <w:t>Campsite Name:</w:t>
      </w:r>
      <w:r>
        <w:rPr>
          <w:rFonts w:ascii="Helvetica" w:hAnsi="Helvetica" w:cs="Helvetica"/>
          <w:color w:val="auto"/>
          <w:sz w:val="24"/>
          <w:szCs w:val="24"/>
        </w:rPr>
        <w:t xml:space="preserve"> </w:t>
      </w:r>
      <w:r>
        <w:rPr>
          <w:rFonts w:ascii="Helvetica" w:hAnsi="Helvetica" w:cs="Helvetica"/>
          <w:color w:val="auto"/>
          <w:sz w:val="24"/>
          <w:szCs w:val="24"/>
        </w:rPr>
        <w:tab/>
      </w:r>
      <w:r>
        <w:rPr>
          <w:rFonts w:ascii="Helvetica" w:hAnsi="Helvetica" w:cs="Helvetica"/>
          <w:color w:val="auto"/>
          <w:sz w:val="24"/>
          <w:szCs w:val="24"/>
        </w:rPr>
        <w:tab/>
      </w:r>
      <w:r>
        <w:rPr>
          <w:rFonts w:ascii="Helvetica" w:hAnsi="Helvetica" w:cs="Helvetica"/>
          <w:color w:val="auto"/>
          <w:sz w:val="24"/>
          <w:szCs w:val="24"/>
        </w:rPr>
        <w:tab/>
      </w:r>
      <w:r>
        <w:rPr>
          <w:rFonts w:ascii="Helvetica" w:hAnsi="Helvetica" w:cs="Helvetica"/>
          <w:color w:val="auto"/>
          <w:sz w:val="24"/>
          <w:szCs w:val="24"/>
        </w:rPr>
        <w:tab/>
      </w:r>
      <w:r>
        <w:rPr>
          <w:rFonts w:ascii="Helvetica" w:hAnsi="Helvetica" w:cs="Helvetica"/>
          <w:color w:val="auto"/>
          <w:sz w:val="24"/>
          <w:szCs w:val="24"/>
        </w:rPr>
        <w:tab/>
      </w:r>
      <w:r>
        <w:rPr>
          <w:rFonts w:ascii="Helvetica" w:hAnsi="Helvetica" w:cs="Helvetica"/>
          <w:color w:val="auto"/>
          <w:sz w:val="24"/>
          <w:szCs w:val="24"/>
        </w:rPr>
        <w:tab/>
      </w:r>
      <w:r>
        <w:rPr>
          <w:rFonts w:ascii="Helvetica" w:hAnsi="Helvetica" w:cs="Helvetica"/>
          <w:color w:val="auto"/>
          <w:sz w:val="24"/>
          <w:szCs w:val="24"/>
        </w:rPr>
        <w:tab/>
      </w:r>
      <w:r>
        <w:rPr>
          <w:rFonts w:ascii="Helvetica" w:hAnsi="Helvetica" w:cs="Helvetica"/>
          <w:b/>
          <w:bCs/>
          <w:color w:val="auto"/>
          <w:sz w:val="24"/>
          <w:szCs w:val="24"/>
          <w:u w:val="single"/>
        </w:rPr>
        <w:t xml:space="preserve">Sec.     , </w:t>
      </w:r>
      <w:proofErr w:type="gramStart"/>
      <w:r>
        <w:rPr>
          <w:rFonts w:ascii="Helvetica" w:hAnsi="Helvetica" w:cs="Helvetica"/>
          <w:b/>
          <w:bCs/>
          <w:color w:val="auto"/>
          <w:sz w:val="24"/>
          <w:szCs w:val="24"/>
          <w:u w:val="single"/>
        </w:rPr>
        <w:t xml:space="preserve">T.  </w:t>
      </w:r>
      <w:proofErr w:type="gramEnd"/>
      <w:r>
        <w:rPr>
          <w:rFonts w:ascii="Helvetica" w:hAnsi="Helvetica" w:cs="Helvetica"/>
          <w:b/>
          <w:bCs/>
          <w:color w:val="auto"/>
          <w:sz w:val="24"/>
          <w:szCs w:val="24"/>
          <w:u w:val="single"/>
        </w:rPr>
        <w:t xml:space="preserve"> N., </w:t>
      </w:r>
      <w:proofErr w:type="gramStart"/>
      <w:r>
        <w:rPr>
          <w:rFonts w:ascii="Helvetica" w:hAnsi="Helvetica" w:cs="Helvetica"/>
          <w:b/>
          <w:bCs/>
          <w:color w:val="auto"/>
          <w:sz w:val="24"/>
          <w:szCs w:val="24"/>
          <w:u w:val="single"/>
        </w:rPr>
        <w:t xml:space="preserve">R.  </w:t>
      </w:r>
      <w:proofErr w:type="gramEnd"/>
      <w:r>
        <w:rPr>
          <w:rFonts w:ascii="Helvetica" w:hAnsi="Helvetica" w:cs="Helvetica"/>
          <w:b/>
          <w:bCs/>
          <w:color w:val="auto"/>
          <w:sz w:val="24"/>
          <w:szCs w:val="24"/>
          <w:u w:val="single"/>
        </w:rPr>
        <w:t xml:space="preserve"> W. </w:t>
      </w:r>
    </w:p>
    <w:p w14:paraId="35A67A72" w14:textId="77777777" w:rsidR="008C205A" w:rsidRDefault="008C205A">
      <w:pPr>
        <w:widowControl/>
        <w:rPr>
          <w:rFonts w:ascii="Helvetica" w:hAnsi="Helvetica" w:cs="Helvetica"/>
          <w:color w:val="auto"/>
          <w:sz w:val="24"/>
          <w:szCs w:val="24"/>
        </w:rPr>
      </w:pPr>
      <w:r>
        <w:rPr>
          <w:rFonts w:ascii="Helvetica" w:hAnsi="Helvetica" w:cs="Helvetica"/>
          <w:b/>
          <w:bCs/>
          <w:color w:val="auto"/>
          <w:sz w:val="24"/>
          <w:szCs w:val="24"/>
        </w:rPr>
        <w:t>Type of Camp:</w:t>
      </w:r>
      <w:r>
        <w:rPr>
          <w:rFonts w:ascii="Helvetica" w:hAnsi="Helvetica" w:cs="Helvetica"/>
          <w:color w:val="auto"/>
          <w:sz w:val="24"/>
          <w:szCs w:val="24"/>
        </w:rPr>
        <w:t xml:space="preserve"> </w:t>
      </w:r>
      <w:r>
        <w:rPr>
          <w:rFonts w:ascii="Helvetica" w:hAnsi="Helvetica" w:cs="Helvetica"/>
          <w:color w:val="auto"/>
          <w:sz w:val="24"/>
          <w:szCs w:val="24"/>
          <w:u w:val="single"/>
        </w:rPr>
        <w:t xml:space="preserve">                                             </w:t>
      </w:r>
    </w:p>
    <w:p w14:paraId="4EB44A3E" w14:textId="77777777" w:rsidR="008C205A" w:rsidRDefault="008C205A">
      <w:pPr>
        <w:widowControl/>
        <w:rPr>
          <w:rFonts w:ascii="Helvetica" w:hAnsi="Helvetica" w:cs="Helvetica"/>
          <w:color w:val="auto"/>
          <w:sz w:val="24"/>
          <w:szCs w:val="24"/>
        </w:rPr>
      </w:pPr>
    </w:p>
    <w:p w14:paraId="75911CC3" w14:textId="77777777" w:rsidR="008C205A" w:rsidRDefault="008C205A">
      <w:pPr>
        <w:widowControl/>
        <w:rPr>
          <w:rFonts w:ascii="Helvetica" w:hAnsi="Helvetica" w:cs="Helvetica"/>
          <w:color w:val="auto"/>
          <w:sz w:val="24"/>
          <w:szCs w:val="24"/>
        </w:rPr>
      </w:pPr>
      <w:r>
        <w:rPr>
          <w:rFonts w:ascii="Helvetica" w:hAnsi="Helvetica" w:cs="Helvetica"/>
          <w:b/>
          <w:bCs/>
          <w:color w:val="auto"/>
          <w:sz w:val="24"/>
          <w:szCs w:val="24"/>
        </w:rPr>
        <w:t>I.  LOCATION (schematic relation to geographic features/vicinity map…)</w:t>
      </w:r>
    </w:p>
    <w:p w14:paraId="5B0968CA" w14:textId="77777777" w:rsidR="008C205A" w:rsidRDefault="008C205A">
      <w:pPr>
        <w:widowControl/>
        <w:rPr>
          <w:rFonts w:ascii="Helvetica" w:hAnsi="Helvetica" w:cs="Helvetica"/>
          <w:color w:val="auto"/>
          <w:sz w:val="24"/>
          <w:szCs w:val="24"/>
        </w:rPr>
      </w:pPr>
    </w:p>
    <w:p w14:paraId="538BE0D8" w14:textId="694FED3B" w:rsidR="008C205A" w:rsidRDefault="00023F3F">
      <w:pPr>
        <w:widowControl/>
        <w:rPr>
          <w:rFonts w:ascii="Helvetica" w:hAnsi="Helvetica" w:cs="Helvetica"/>
          <w:b/>
          <w:bCs/>
          <w:color w:val="auto"/>
          <w:sz w:val="24"/>
          <w:szCs w:val="24"/>
        </w:rPr>
      </w:pPr>
      <w:r>
        <w:rPr>
          <w:noProof/>
        </w:rPr>
        <mc:AlternateContent>
          <mc:Choice Requires="wps">
            <w:drawing>
              <wp:inline distT="0" distB="0" distL="0" distR="0" wp14:anchorId="39A2F443" wp14:editId="6D3A1BF8">
                <wp:extent cx="6457950" cy="3867150"/>
                <wp:effectExtent l="0" t="0" r="19050" b="19050"/>
                <wp:docPr id="2"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86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DB88C2" id="Rectangle 2" o:spid="_x0000_s1026" alt="Text box" style="width:508.5pt;height:3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">
                <w10:anchorlock/>
              </v:rect>
            </w:pict>
          </mc:Fallback>
        </mc:AlternateContent>
      </w:r>
    </w:p>
    <w:p w14:paraId="3A4CDF41" w14:textId="77777777" w:rsidR="00023F3F" w:rsidRDefault="00023F3F">
      <w:pPr>
        <w:widowControl/>
        <w:rPr>
          <w:rFonts w:ascii="Helvetica" w:hAnsi="Helvetica" w:cs="Helvetica"/>
          <w:b/>
          <w:bCs/>
          <w:color w:val="auto"/>
          <w:sz w:val="24"/>
          <w:szCs w:val="24"/>
        </w:rPr>
      </w:pPr>
    </w:p>
    <w:p w14:paraId="383D9A55" w14:textId="77777777" w:rsidR="008C205A" w:rsidRDefault="008C205A">
      <w:pPr>
        <w:widowControl/>
        <w:rPr>
          <w:rFonts w:ascii="Helvetica" w:hAnsi="Helvetica" w:cs="Helvetica"/>
          <w:color w:val="auto"/>
          <w:sz w:val="24"/>
          <w:szCs w:val="24"/>
        </w:rPr>
      </w:pPr>
      <w:r>
        <w:rPr>
          <w:rFonts w:ascii="Helvetica" w:hAnsi="Helvetica" w:cs="Helvetica"/>
          <w:b/>
          <w:bCs/>
          <w:color w:val="auto"/>
          <w:sz w:val="24"/>
          <w:szCs w:val="24"/>
        </w:rPr>
        <w:t>II.  USE LIMITATIONS</w:t>
      </w:r>
    </w:p>
    <w:p w14:paraId="2E567CE1" w14:textId="77777777" w:rsidR="008C205A" w:rsidRDefault="008C205A">
      <w:pPr>
        <w:widowControl/>
        <w:rPr>
          <w:rFonts w:ascii="Helvetica" w:hAnsi="Helvetica" w:cs="Helvetica"/>
          <w:color w:val="auto"/>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065"/>
        <w:gridCol w:w="3710"/>
        <w:gridCol w:w="3303"/>
      </w:tblGrid>
      <w:tr w:rsidR="008C205A" w14:paraId="61B7089D" w14:textId="77777777">
        <w:tblPrEx>
          <w:tblCellMar>
            <w:top w:w="0" w:type="dxa"/>
            <w:left w:w="0" w:type="dxa"/>
            <w:bottom w:w="0" w:type="dxa"/>
            <w:right w:w="0" w:type="dxa"/>
          </w:tblCellMar>
        </w:tblPrEx>
        <w:trPr>
          <w:trHeight w:val="400"/>
        </w:trPr>
        <w:tc>
          <w:tcPr>
            <w:tcW w:w="3065" w:type="dxa"/>
            <w:tcBorders>
              <w:top w:val="single" w:sz="6" w:space="0" w:color="000000"/>
              <w:left w:val="single" w:sz="6" w:space="0" w:color="000000"/>
              <w:bottom w:val="single" w:sz="6" w:space="0" w:color="000000"/>
              <w:right w:val="single" w:sz="6" w:space="0" w:color="000000"/>
            </w:tcBorders>
          </w:tcPr>
          <w:p w14:paraId="4701A0F3" w14:textId="77777777" w:rsidR="008C205A" w:rsidRDefault="008C205A">
            <w:pPr>
              <w:widowControl/>
              <w:ind w:right="360"/>
              <w:jc w:val="center"/>
              <w:rPr>
                <w:rFonts w:ascii="Helvetica" w:hAnsi="Helvetica" w:cs="Helvetica"/>
                <w:color w:val="auto"/>
                <w:sz w:val="24"/>
                <w:szCs w:val="24"/>
              </w:rPr>
            </w:pPr>
            <w:r>
              <w:rPr>
                <w:rFonts w:ascii="Helvetica" w:hAnsi="Helvetica" w:cs="Helvetica"/>
                <w:b/>
                <w:bCs/>
                <w:color w:val="auto"/>
                <w:sz w:val="24"/>
                <w:szCs w:val="24"/>
              </w:rPr>
              <w:t>Use/Activity</w:t>
            </w:r>
          </w:p>
        </w:tc>
        <w:tc>
          <w:tcPr>
            <w:tcW w:w="3710" w:type="dxa"/>
            <w:tcBorders>
              <w:top w:val="single" w:sz="6" w:space="0" w:color="000000"/>
              <w:left w:val="single" w:sz="6" w:space="0" w:color="000000"/>
              <w:bottom w:val="single" w:sz="6" w:space="0" w:color="000000"/>
              <w:right w:val="single" w:sz="6" w:space="0" w:color="000000"/>
            </w:tcBorders>
          </w:tcPr>
          <w:p w14:paraId="2488629F" w14:textId="77777777" w:rsidR="008C205A" w:rsidRDefault="008C205A">
            <w:pPr>
              <w:widowControl/>
              <w:ind w:left="360" w:right="360"/>
              <w:jc w:val="center"/>
              <w:rPr>
                <w:rFonts w:ascii="Helvetica" w:hAnsi="Helvetica" w:cs="Helvetica"/>
                <w:color w:val="auto"/>
                <w:sz w:val="24"/>
                <w:szCs w:val="24"/>
              </w:rPr>
            </w:pPr>
            <w:r>
              <w:rPr>
                <w:rFonts w:ascii="Helvetica" w:hAnsi="Helvetica" w:cs="Helvetica"/>
                <w:b/>
                <w:bCs/>
                <w:color w:val="auto"/>
                <w:sz w:val="24"/>
                <w:szCs w:val="24"/>
              </w:rPr>
              <w:t>Limitations</w:t>
            </w:r>
          </w:p>
        </w:tc>
        <w:tc>
          <w:tcPr>
            <w:tcW w:w="3303" w:type="dxa"/>
            <w:tcBorders>
              <w:top w:val="single" w:sz="6" w:space="0" w:color="000000"/>
              <w:left w:val="single" w:sz="6" w:space="0" w:color="000000"/>
              <w:bottom w:val="single" w:sz="6" w:space="0" w:color="000000"/>
              <w:right w:val="single" w:sz="6" w:space="0" w:color="000000"/>
            </w:tcBorders>
          </w:tcPr>
          <w:p w14:paraId="1F3C2729" w14:textId="77777777" w:rsidR="008C205A" w:rsidRDefault="008C205A">
            <w:pPr>
              <w:widowControl/>
              <w:ind w:left="360" w:right="360"/>
              <w:jc w:val="center"/>
              <w:rPr>
                <w:rFonts w:ascii="Helvetica" w:hAnsi="Helvetica" w:cs="Helvetica"/>
                <w:color w:val="auto"/>
                <w:sz w:val="24"/>
                <w:szCs w:val="24"/>
              </w:rPr>
            </w:pPr>
            <w:r>
              <w:rPr>
                <w:rFonts w:ascii="Helvetica" w:hAnsi="Helvetica" w:cs="Helvetica"/>
                <w:b/>
                <w:bCs/>
                <w:color w:val="auto"/>
                <w:sz w:val="24"/>
                <w:szCs w:val="24"/>
              </w:rPr>
              <w:t>Remarks</w:t>
            </w:r>
          </w:p>
        </w:tc>
      </w:tr>
      <w:tr w:rsidR="008C205A" w14:paraId="5C742C16" w14:textId="77777777">
        <w:tblPrEx>
          <w:tblCellMar>
            <w:top w:w="0" w:type="dxa"/>
            <w:left w:w="0" w:type="dxa"/>
            <w:bottom w:w="0" w:type="dxa"/>
            <w:right w:w="0" w:type="dxa"/>
          </w:tblCellMar>
        </w:tblPrEx>
        <w:tc>
          <w:tcPr>
            <w:tcW w:w="3065" w:type="dxa"/>
            <w:tcBorders>
              <w:top w:val="single" w:sz="6" w:space="0" w:color="000000"/>
              <w:left w:val="single" w:sz="2" w:space="0" w:color="000000"/>
              <w:bottom w:val="single" w:sz="2" w:space="0" w:color="000000"/>
              <w:right w:val="single" w:sz="2" w:space="0" w:color="000000"/>
            </w:tcBorders>
          </w:tcPr>
          <w:p w14:paraId="45D25C21" w14:textId="77777777" w:rsidR="008C205A" w:rsidRDefault="008C205A">
            <w:pPr>
              <w:widowControl/>
              <w:ind w:right="360"/>
              <w:rPr>
                <w:rFonts w:ascii="Helvetica" w:hAnsi="Helvetica" w:cs="Helvetica"/>
                <w:color w:val="auto"/>
                <w:sz w:val="24"/>
                <w:szCs w:val="24"/>
              </w:rPr>
            </w:pPr>
            <w:r>
              <w:rPr>
                <w:rFonts w:ascii="Helvetica" w:hAnsi="Helvetica" w:cs="Helvetica"/>
                <w:b/>
                <w:bCs/>
                <w:color w:val="auto"/>
                <w:sz w:val="24"/>
                <w:szCs w:val="24"/>
              </w:rPr>
              <w:t xml:space="preserve">  Type of Use</w:t>
            </w:r>
          </w:p>
        </w:tc>
        <w:tc>
          <w:tcPr>
            <w:tcW w:w="3710" w:type="dxa"/>
            <w:tcBorders>
              <w:top w:val="single" w:sz="6" w:space="0" w:color="000000"/>
              <w:left w:val="single" w:sz="2" w:space="0" w:color="000000"/>
              <w:bottom w:val="single" w:sz="2" w:space="0" w:color="000000"/>
              <w:right w:val="single" w:sz="2" w:space="0" w:color="000000"/>
            </w:tcBorders>
          </w:tcPr>
          <w:p w14:paraId="322549D0" w14:textId="77777777" w:rsidR="008C205A" w:rsidRDefault="008C205A">
            <w:pPr>
              <w:widowControl/>
              <w:ind w:left="360" w:right="360"/>
              <w:rPr>
                <w:rFonts w:ascii="Helvetica" w:hAnsi="Helvetica" w:cs="Helvetica"/>
                <w:color w:val="auto"/>
                <w:sz w:val="24"/>
                <w:szCs w:val="24"/>
              </w:rPr>
            </w:pPr>
          </w:p>
        </w:tc>
        <w:tc>
          <w:tcPr>
            <w:tcW w:w="3303" w:type="dxa"/>
            <w:tcBorders>
              <w:top w:val="single" w:sz="6" w:space="0" w:color="000000"/>
              <w:left w:val="single" w:sz="2" w:space="0" w:color="000000"/>
              <w:bottom w:val="single" w:sz="2" w:space="0" w:color="000000"/>
              <w:right w:val="single" w:sz="2" w:space="0" w:color="000000"/>
            </w:tcBorders>
          </w:tcPr>
          <w:p w14:paraId="5B8D72A6" w14:textId="77777777" w:rsidR="008C205A" w:rsidRDefault="008C205A">
            <w:pPr>
              <w:widowControl/>
              <w:ind w:left="360" w:right="360"/>
              <w:rPr>
                <w:rFonts w:ascii="Helvetica" w:hAnsi="Helvetica" w:cs="Helvetica"/>
                <w:color w:val="auto"/>
                <w:sz w:val="24"/>
                <w:szCs w:val="24"/>
              </w:rPr>
            </w:pPr>
          </w:p>
        </w:tc>
      </w:tr>
      <w:tr w:rsidR="008C205A" w14:paraId="236CC0E4"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6FCC2367" w14:textId="77777777" w:rsidR="008C205A" w:rsidRDefault="008C205A">
            <w:pPr>
              <w:widowControl/>
              <w:ind w:right="360"/>
              <w:rPr>
                <w:rFonts w:ascii="Helvetica" w:hAnsi="Helvetica" w:cs="Helvetica"/>
                <w:b/>
                <w:bCs/>
                <w:color w:val="auto"/>
                <w:sz w:val="24"/>
                <w:szCs w:val="24"/>
              </w:rPr>
            </w:pPr>
          </w:p>
        </w:tc>
        <w:tc>
          <w:tcPr>
            <w:tcW w:w="3710" w:type="dxa"/>
            <w:tcBorders>
              <w:top w:val="single" w:sz="2" w:space="0" w:color="000000"/>
              <w:left w:val="single" w:sz="2" w:space="0" w:color="000000"/>
              <w:bottom w:val="single" w:sz="2" w:space="0" w:color="000000"/>
              <w:right w:val="single" w:sz="2" w:space="0" w:color="000000"/>
            </w:tcBorders>
          </w:tcPr>
          <w:p w14:paraId="05771757"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44C70DE4" w14:textId="77777777" w:rsidR="008C205A" w:rsidRDefault="008C205A">
            <w:pPr>
              <w:widowControl/>
              <w:ind w:left="360" w:right="360"/>
              <w:rPr>
                <w:rFonts w:ascii="Helvetica" w:hAnsi="Helvetica" w:cs="Helvetica"/>
                <w:color w:val="auto"/>
                <w:sz w:val="24"/>
                <w:szCs w:val="24"/>
              </w:rPr>
            </w:pPr>
          </w:p>
        </w:tc>
      </w:tr>
      <w:tr w:rsidR="008C205A" w14:paraId="7C4F212B"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1E30B53C" w14:textId="77777777" w:rsidR="008C205A" w:rsidRDefault="008C205A">
            <w:pPr>
              <w:widowControl/>
              <w:ind w:right="360"/>
              <w:rPr>
                <w:rFonts w:ascii="Helvetica" w:hAnsi="Helvetica" w:cs="Helvetica"/>
                <w:b/>
                <w:bCs/>
                <w:color w:val="auto"/>
                <w:sz w:val="24"/>
                <w:szCs w:val="24"/>
              </w:rPr>
            </w:pPr>
          </w:p>
        </w:tc>
        <w:tc>
          <w:tcPr>
            <w:tcW w:w="3710" w:type="dxa"/>
            <w:tcBorders>
              <w:top w:val="single" w:sz="2" w:space="0" w:color="000000"/>
              <w:left w:val="single" w:sz="2" w:space="0" w:color="000000"/>
              <w:bottom w:val="single" w:sz="2" w:space="0" w:color="000000"/>
              <w:right w:val="single" w:sz="2" w:space="0" w:color="000000"/>
            </w:tcBorders>
          </w:tcPr>
          <w:p w14:paraId="4DA5806F"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613D00A8" w14:textId="77777777" w:rsidR="008C205A" w:rsidRDefault="008C205A">
            <w:pPr>
              <w:widowControl/>
              <w:ind w:left="360" w:right="360"/>
              <w:rPr>
                <w:rFonts w:ascii="Helvetica" w:hAnsi="Helvetica" w:cs="Helvetica"/>
                <w:color w:val="auto"/>
                <w:sz w:val="24"/>
                <w:szCs w:val="24"/>
              </w:rPr>
            </w:pPr>
          </w:p>
        </w:tc>
      </w:tr>
      <w:tr w:rsidR="008C205A" w14:paraId="20CA6F3F"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02B85D4B" w14:textId="77777777" w:rsidR="008C205A" w:rsidRDefault="008C205A">
            <w:pPr>
              <w:widowControl/>
              <w:ind w:right="360"/>
              <w:rPr>
                <w:rFonts w:ascii="Helvetica" w:hAnsi="Helvetica" w:cs="Helvetica"/>
                <w:color w:val="auto"/>
                <w:sz w:val="24"/>
                <w:szCs w:val="24"/>
              </w:rPr>
            </w:pPr>
            <w:r>
              <w:rPr>
                <w:rFonts w:ascii="Helvetica" w:hAnsi="Helvetica" w:cs="Helvetica"/>
                <w:b/>
                <w:bCs/>
                <w:color w:val="auto"/>
                <w:sz w:val="24"/>
                <w:szCs w:val="24"/>
              </w:rPr>
              <w:t xml:space="preserve">  Assigned Period</w:t>
            </w:r>
          </w:p>
        </w:tc>
        <w:tc>
          <w:tcPr>
            <w:tcW w:w="3710" w:type="dxa"/>
            <w:tcBorders>
              <w:top w:val="single" w:sz="2" w:space="0" w:color="000000"/>
              <w:left w:val="single" w:sz="2" w:space="0" w:color="000000"/>
              <w:bottom w:val="single" w:sz="2" w:space="0" w:color="000000"/>
              <w:right w:val="single" w:sz="2" w:space="0" w:color="000000"/>
            </w:tcBorders>
          </w:tcPr>
          <w:p w14:paraId="75DFC4A9"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24886D00" w14:textId="77777777" w:rsidR="008C205A" w:rsidRDefault="008C205A">
            <w:pPr>
              <w:widowControl/>
              <w:ind w:left="360" w:right="360"/>
              <w:rPr>
                <w:rFonts w:ascii="Helvetica" w:hAnsi="Helvetica" w:cs="Helvetica"/>
                <w:color w:val="auto"/>
                <w:sz w:val="24"/>
                <w:szCs w:val="24"/>
              </w:rPr>
            </w:pPr>
          </w:p>
        </w:tc>
      </w:tr>
      <w:tr w:rsidR="008C205A" w14:paraId="0A082F84"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111A79FD" w14:textId="77777777" w:rsidR="008C205A" w:rsidRDefault="008C205A">
            <w:pPr>
              <w:widowControl/>
              <w:ind w:right="360"/>
              <w:rPr>
                <w:rFonts w:ascii="Helvetica" w:hAnsi="Helvetica" w:cs="Helvetica"/>
                <w:color w:val="auto"/>
                <w:sz w:val="24"/>
                <w:szCs w:val="24"/>
              </w:rPr>
            </w:pPr>
            <w:r>
              <w:rPr>
                <w:rFonts w:ascii="Helvetica" w:hAnsi="Helvetica" w:cs="Helvetica"/>
                <w:b/>
                <w:bCs/>
                <w:color w:val="auto"/>
                <w:sz w:val="24"/>
                <w:szCs w:val="24"/>
              </w:rPr>
              <w:t xml:space="preserve">  Other Use Periods</w:t>
            </w:r>
          </w:p>
        </w:tc>
        <w:tc>
          <w:tcPr>
            <w:tcW w:w="3710" w:type="dxa"/>
            <w:tcBorders>
              <w:top w:val="single" w:sz="2" w:space="0" w:color="000000"/>
              <w:left w:val="single" w:sz="2" w:space="0" w:color="000000"/>
              <w:bottom w:val="single" w:sz="2" w:space="0" w:color="000000"/>
              <w:right w:val="single" w:sz="2" w:space="0" w:color="000000"/>
            </w:tcBorders>
          </w:tcPr>
          <w:p w14:paraId="3FC697EE"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40BF6811" w14:textId="77777777" w:rsidR="008C205A" w:rsidRDefault="008C205A">
            <w:pPr>
              <w:widowControl/>
              <w:ind w:left="360" w:right="360"/>
              <w:rPr>
                <w:rFonts w:ascii="Helvetica" w:hAnsi="Helvetica" w:cs="Helvetica"/>
                <w:color w:val="auto"/>
                <w:sz w:val="24"/>
                <w:szCs w:val="24"/>
              </w:rPr>
            </w:pPr>
          </w:p>
        </w:tc>
      </w:tr>
      <w:tr w:rsidR="008C205A" w14:paraId="42992F37"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77139E89" w14:textId="77777777" w:rsidR="008C205A" w:rsidRDefault="008C205A">
            <w:pPr>
              <w:widowControl/>
              <w:ind w:right="360"/>
              <w:rPr>
                <w:rFonts w:ascii="Helvetica" w:hAnsi="Helvetica" w:cs="Helvetica"/>
                <w:color w:val="auto"/>
                <w:sz w:val="24"/>
                <w:szCs w:val="24"/>
              </w:rPr>
            </w:pPr>
            <w:r>
              <w:rPr>
                <w:rFonts w:ascii="Helvetica" w:hAnsi="Helvetica" w:cs="Helvetica"/>
                <w:b/>
                <w:bCs/>
                <w:color w:val="auto"/>
                <w:sz w:val="24"/>
                <w:szCs w:val="24"/>
              </w:rPr>
              <w:t xml:space="preserve">  Party Size</w:t>
            </w:r>
          </w:p>
        </w:tc>
        <w:tc>
          <w:tcPr>
            <w:tcW w:w="3710" w:type="dxa"/>
            <w:tcBorders>
              <w:top w:val="single" w:sz="2" w:space="0" w:color="000000"/>
              <w:left w:val="single" w:sz="2" w:space="0" w:color="000000"/>
              <w:bottom w:val="single" w:sz="2" w:space="0" w:color="000000"/>
              <w:right w:val="single" w:sz="2" w:space="0" w:color="000000"/>
            </w:tcBorders>
          </w:tcPr>
          <w:p w14:paraId="46B5E7D4"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4B8B85CF" w14:textId="77777777" w:rsidR="008C205A" w:rsidRDefault="008C205A">
            <w:pPr>
              <w:widowControl/>
              <w:ind w:left="360" w:right="360"/>
              <w:rPr>
                <w:rFonts w:ascii="Helvetica" w:hAnsi="Helvetica" w:cs="Helvetica"/>
                <w:color w:val="auto"/>
                <w:sz w:val="24"/>
                <w:szCs w:val="24"/>
              </w:rPr>
            </w:pPr>
          </w:p>
        </w:tc>
      </w:tr>
      <w:tr w:rsidR="008C205A" w14:paraId="4F0F4BCD"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09B522BB" w14:textId="77777777" w:rsidR="008C205A" w:rsidRDefault="008C205A">
            <w:pPr>
              <w:widowControl/>
              <w:ind w:right="360"/>
              <w:rPr>
                <w:rFonts w:ascii="Helvetica" w:hAnsi="Helvetica" w:cs="Helvetica"/>
                <w:color w:val="auto"/>
                <w:sz w:val="24"/>
                <w:szCs w:val="24"/>
              </w:rPr>
            </w:pPr>
            <w:r>
              <w:rPr>
                <w:rFonts w:ascii="Helvetica" w:hAnsi="Helvetica" w:cs="Helvetica"/>
                <w:b/>
                <w:bCs/>
                <w:color w:val="auto"/>
                <w:sz w:val="24"/>
                <w:szCs w:val="24"/>
              </w:rPr>
              <w:t xml:space="preserve">  Service Days</w:t>
            </w:r>
          </w:p>
        </w:tc>
        <w:tc>
          <w:tcPr>
            <w:tcW w:w="3710" w:type="dxa"/>
            <w:tcBorders>
              <w:top w:val="single" w:sz="2" w:space="0" w:color="000000"/>
              <w:left w:val="single" w:sz="2" w:space="0" w:color="000000"/>
              <w:bottom w:val="single" w:sz="2" w:space="0" w:color="000000"/>
              <w:right w:val="single" w:sz="2" w:space="0" w:color="000000"/>
            </w:tcBorders>
          </w:tcPr>
          <w:p w14:paraId="050219EF"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3CA98991" w14:textId="77777777" w:rsidR="008C205A" w:rsidRDefault="008C205A">
            <w:pPr>
              <w:widowControl/>
              <w:ind w:left="360" w:right="360"/>
              <w:rPr>
                <w:rFonts w:ascii="Helvetica" w:hAnsi="Helvetica" w:cs="Helvetica"/>
                <w:color w:val="auto"/>
                <w:sz w:val="24"/>
                <w:szCs w:val="24"/>
              </w:rPr>
            </w:pPr>
          </w:p>
        </w:tc>
      </w:tr>
      <w:tr w:rsidR="008C205A" w14:paraId="6E668AEF" w14:textId="77777777">
        <w:tblPrEx>
          <w:tblCellMar>
            <w:top w:w="0" w:type="dxa"/>
            <w:left w:w="0" w:type="dxa"/>
            <w:bottom w:w="0" w:type="dxa"/>
            <w:right w:w="0" w:type="dxa"/>
          </w:tblCellMar>
        </w:tblPrEx>
        <w:trPr>
          <w:trHeight w:val="328"/>
        </w:trPr>
        <w:tc>
          <w:tcPr>
            <w:tcW w:w="3065" w:type="dxa"/>
            <w:tcBorders>
              <w:top w:val="single" w:sz="2" w:space="0" w:color="000000"/>
              <w:left w:val="single" w:sz="2" w:space="0" w:color="000000"/>
              <w:bottom w:val="single" w:sz="2" w:space="0" w:color="000000"/>
              <w:right w:val="single" w:sz="2" w:space="0" w:color="000000"/>
            </w:tcBorders>
          </w:tcPr>
          <w:p w14:paraId="18DBE64B" w14:textId="77777777" w:rsidR="008C205A" w:rsidRDefault="008C205A">
            <w:pPr>
              <w:widowControl/>
              <w:ind w:right="360"/>
              <w:rPr>
                <w:rFonts w:ascii="Helvetica" w:hAnsi="Helvetica" w:cs="Helvetica"/>
                <w:color w:val="auto"/>
                <w:sz w:val="24"/>
                <w:szCs w:val="24"/>
              </w:rPr>
            </w:pPr>
            <w:r>
              <w:rPr>
                <w:rFonts w:ascii="Helvetica" w:hAnsi="Helvetica" w:cs="Helvetica"/>
                <w:b/>
                <w:bCs/>
                <w:color w:val="auto"/>
                <w:sz w:val="24"/>
                <w:szCs w:val="24"/>
              </w:rPr>
              <w:t xml:space="preserve">  Number of Stock</w:t>
            </w:r>
          </w:p>
        </w:tc>
        <w:tc>
          <w:tcPr>
            <w:tcW w:w="3710" w:type="dxa"/>
            <w:tcBorders>
              <w:top w:val="single" w:sz="2" w:space="0" w:color="000000"/>
              <w:left w:val="single" w:sz="2" w:space="0" w:color="000000"/>
              <w:bottom w:val="single" w:sz="2" w:space="0" w:color="000000"/>
              <w:right w:val="single" w:sz="2" w:space="0" w:color="000000"/>
            </w:tcBorders>
          </w:tcPr>
          <w:p w14:paraId="471E9786"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7BA7C612" w14:textId="77777777" w:rsidR="008C205A" w:rsidRDefault="008C205A">
            <w:pPr>
              <w:widowControl/>
              <w:ind w:left="360" w:right="360"/>
              <w:rPr>
                <w:rFonts w:ascii="Helvetica" w:hAnsi="Helvetica" w:cs="Helvetica"/>
                <w:color w:val="auto"/>
                <w:sz w:val="24"/>
                <w:szCs w:val="24"/>
              </w:rPr>
            </w:pPr>
          </w:p>
        </w:tc>
      </w:tr>
      <w:tr w:rsidR="008C205A" w14:paraId="38FE7533"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6EECF054" w14:textId="77777777" w:rsidR="008C205A" w:rsidRDefault="008C205A">
            <w:pPr>
              <w:widowControl/>
              <w:ind w:right="360"/>
              <w:rPr>
                <w:rFonts w:ascii="Helvetica" w:hAnsi="Helvetica" w:cs="Helvetica"/>
                <w:b/>
                <w:bCs/>
                <w:color w:val="auto"/>
                <w:sz w:val="24"/>
                <w:szCs w:val="24"/>
              </w:rPr>
            </w:pPr>
            <w:r>
              <w:rPr>
                <w:rFonts w:ascii="Helvetica" w:hAnsi="Helvetica" w:cs="Helvetica"/>
                <w:b/>
                <w:bCs/>
                <w:color w:val="auto"/>
                <w:sz w:val="24"/>
                <w:szCs w:val="24"/>
              </w:rPr>
              <w:t xml:space="preserve">  Animal Months</w:t>
            </w:r>
          </w:p>
        </w:tc>
        <w:tc>
          <w:tcPr>
            <w:tcW w:w="3710" w:type="dxa"/>
            <w:tcBorders>
              <w:top w:val="single" w:sz="2" w:space="0" w:color="000000"/>
              <w:left w:val="single" w:sz="2" w:space="0" w:color="000000"/>
              <w:bottom w:val="single" w:sz="2" w:space="0" w:color="000000"/>
              <w:right w:val="single" w:sz="2" w:space="0" w:color="000000"/>
            </w:tcBorders>
          </w:tcPr>
          <w:p w14:paraId="12CCA9F3"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50A08440" w14:textId="77777777" w:rsidR="008C205A" w:rsidRDefault="008C205A">
            <w:pPr>
              <w:widowControl/>
              <w:ind w:left="360" w:right="360"/>
              <w:rPr>
                <w:rFonts w:ascii="Helvetica" w:hAnsi="Helvetica" w:cs="Helvetica"/>
                <w:color w:val="auto"/>
                <w:sz w:val="24"/>
                <w:szCs w:val="24"/>
              </w:rPr>
            </w:pPr>
          </w:p>
        </w:tc>
      </w:tr>
      <w:tr w:rsidR="008C205A" w14:paraId="6A25F7CF"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14E2F93A" w14:textId="77777777" w:rsidR="008C205A" w:rsidRDefault="008C205A">
            <w:pPr>
              <w:widowControl/>
              <w:ind w:right="360"/>
              <w:rPr>
                <w:rFonts w:ascii="Helvetica" w:hAnsi="Helvetica" w:cs="Helvetica"/>
                <w:b/>
                <w:bCs/>
                <w:color w:val="auto"/>
                <w:sz w:val="24"/>
                <w:szCs w:val="24"/>
              </w:rPr>
            </w:pPr>
            <w:r>
              <w:rPr>
                <w:rFonts w:ascii="Helvetica" w:hAnsi="Helvetica" w:cs="Helvetica"/>
                <w:color w:val="auto"/>
                <w:sz w:val="24"/>
                <w:szCs w:val="24"/>
              </w:rPr>
              <w:t xml:space="preserve">  </w:t>
            </w:r>
            <w:r>
              <w:rPr>
                <w:rFonts w:ascii="Helvetica" w:hAnsi="Helvetica" w:cs="Helvetica"/>
                <w:b/>
                <w:bCs/>
                <w:color w:val="auto"/>
                <w:sz w:val="24"/>
                <w:szCs w:val="24"/>
              </w:rPr>
              <w:t>Items to be Removed</w:t>
            </w:r>
          </w:p>
        </w:tc>
        <w:tc>
          <w:tcPr>
            <w:tcW w:w="3710" w:type="dxa"/>
            <w:tcBorders>
              <w:top w:val="single" w:sz="2" w:space="0" w:color="000000"/>
              <w:left w:val="single" w:sz="2" w:space="0" w:color="000000"/>
              <w:bottom w:val="single" w:sz="2" w:space="0" w:color="000000"/>
              <w:right w:val="single" w:sz="2" w:space="0" w:color="000000"/>
            </w:tcBorders>
          </w:tcPr>
          <w:p w14:paraId="627FD56C"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5D2B88A5" w14:textId="77777777" w:rsidR="008C205A" w:rsidRDefault="008C205A">
            <w:pPr>
              <w:widowControl/>
              <w:ind w:left="360" w:right="360"/>
              <w:rPr>
                <w:rFonts w:ascii="Helvetica" w:hAnsi="Helvetica" w:cs="Helvetica"/>
                <w:color w:val="auto"/>
                <w:sz w:val="24"/>
                <w:szCs w:val="24"/>
              </w:rPr>
            </w:pPr>
          </w:p>
        </w:tc>
      </w:tr>
      <w:tr w:rsidR="008C205A" w14:paraId="4F57BE6C"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4DA0A02F" w14:textId="77777777" w:rsidR="008C205A" w:rsidRDefault="008C205A">
            <w:pPr>
              <w:widowControl/>
              <w:ind w:right="360"/>
              <w:rPr>
                <w:rFonts w:ascii="Helvetica" w:hAnsi="Helvetica" w:cs="Helvetica"/>
                <w:b/>
                <w:bCs/>
                <w:color w:val="auto"/>
                <w:sz w:val="24"/>
                <w:szCs w:val="24"/>
              </w:rPr>
            </w:pPr>
            <w:r>
              <w:rPr>
                <w:rFonts w:ascii="Helvetica" w:hAnsi="Helvetica" w:cs="Helvetica"/>
                <w:color w:val="auto"/>
                <w:sz w:val="24"/>
                <w:szCs w:val="24"/>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262DF8B4"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4CAACBC2" w14:textId="77777777" w:rsidR="008C205A" w:rsidRDefault="008C205A">
            <w:pPr>
              <w:widowControl/>
              <w:ind w:left="360" w:right="360"/>
              <w:rPr>
                <w:rFonts w:ascii="Helvetica" w:hAnsi="Helvetica" w:cs="Helvetica"/>
                <w:color w:val="auto"/>
                <w:sz w:val="24"/>
                <w:szCs w:val="24"/>
              </w:rPr>
            </w:pPr>
          </w:p>
        </w:tc>
      </w:tr>
      <w:tr w:rsidR="008C205A" w14:paraId="71AB49EB" w14:textId="77777777">
        <w:tblPrEx>
          <w:tblCellMar>
            <w:top w:w="0" w:type="dxa"/>
            <w:left w:w="0" w:type="dxa"/>
            <w:bottom w:w="0" w:type="dxa"/>
            <w:right w:w="0" w:type="dxa"/>
          </w:tblCellMar>
        </w:tblPrEx>
        <w:tc>
          <w:tcPr>
            <w:tcW w:w="3065" w:type="dxa"/>
            <w:tcBorders>
              <w:top w:val="single" w:sz="2" w:space="0" w:color="000000"/>
              <w:left w:val="single" w:sz="2" w:space="0" w:color="000000"/>
              <w:bottom w:val="single" w:sz="2" w:space="0" w:color="000000"/>
              <w:right w:val="single" w:sz="2" w:space="0" w:color="000000"/>
            </w:tcBorders>
          </w:tcPr>
          <w:p w14:paraId="7431131E" w14:textId="77777777" w:rsidR="008C205A" w:rsidRDefault="008C205A">
            <w:pPr>
              <w:widowControl/>
              <w:ind w:right="360"/>
              <w:rPr>
                <w:rFonts w:ascii="Helvetica" w:hAnsi="Helvetica" w:cs="Helvetica"/>
                <w:color w:val="auto"/>
                <w:sz w:val="24"/>
                <w:szCs w:val="24"/>
              </w:rPr>
            </w:pPr>
          </w:p>
        </w:tc>
        <w:tc>
          <w:tcPr>
            <w:tcW w:w="3710" w:type="dxa"/>
            <w:tcBorders>
              <w:top w:val="single" w:sz="2" w:space="0" w:color="000000"/>
              <w:left w:val="single" w:sz="2" w:space="0" w:color="000000"/>
              <w:bottom w:val="single" w:sz="2" w:space="0" w:color="000000"/>
              <w:right w:val="single" w:sz="2" w:space="0" w:color="000000"/>
            </w:tcBorders>
          </w:tcPr>
          <w:p w14:paraId="19B75698" w14:textId="77777777" w:rsidR="008C205A" w:rsidRDefault="008C205A">
            <w:pPr>
              <w:widowControl/>
              <w:ind w:left="360" w:right="360"/>
              <w:rPr>
                <w:rFonts w:ascii="Helvetica" w:hAnsi="Helvetica" w:cs="Helvetica"/>
                <w:color w:val="auto"/>
                <w:sz w:val="24"/>
                <w:szCs w:val="24"/>
              </w:rPr>
            </w:pPr>
          </w:p>
        </w:tc>
        <w:tc>
          <w:tcPr>
            <w:tcW w:w="3303" w:type="dxa"/>
            <w:tcBorders>
              <w:top w:val="single" w:sz="2" w:space="0" w:color="000000"/>
              <w:left w:val="single" w:sz="2" w:space="0" w:color="000000"/>
              <w:bottom w:val="single" w:sz="2" w:space="0" w:color="000000"/>
              <w:right w:val="single" w:sz="2" w:space="0" w:color="000000"/>
            </w:tcBorders>
          </w:tcPr>
          <w:p w14:paraId="2981BFE4" w14:textId="77777777" w:rsidR="008C205A" w:rsidRDefault="008C205A">
            <w:pPr>
              <w:widowControl/>
              <w:ind w:left="360" w:right="360"/>
              <w:rPr>
                <w:rFonts w:ascii="Helvetica" w:hAnsi="Helvetica" w:cs="Helvetica"/>
                <w:color w:val="auto"/>
                <w:sz w:val="24"/>
                <w:szCs w:val="24"/>
              </w:rPr>
            </w:pPr>
          </w:p>
        </w:tc>
      </w:tr>
    </w:tbl>
    <w:p w14:paraId="533FB022" w14:textId="77777777" w:rsidR="008C205A" w:rsidRDefault="008C205A">
      <w:pPr>
        <w:widowControl/>
        <w:rPr>
          <w:rFonts w:ascii="Helvetica" w:hAnsi="Helvetica" w:cs="Helvetica"/>
          <w:color w:val="auto"/>
          <w:sz w:val="24"/>
          <w:szCs w:val="24"/>
        </w:rPr>
      </w:pPr>
    </w:p>
    <w:p w14:paraId="4D54FA9E" w14:textId="77777777" w:rsidR="008C205A" w:rsidRDefault="008C205A">
      <w:pPr>
        <w:widowControl/>
        <w:rPr>
          <w:rFonts w:ascii="Helvetica" w:hAnsi="Helvetica" w:cs="Helvetica"/>
          <w:b/>
          <w:bCs/>
          <w:color w:val="auto"/>
          <w:sz w:val="24"/>
          <w:szCs w:val="24"/>
        </w:rPr>
      </w:pPr>
      <w:r>
        <w:rPr>
          <w:rFonts w:ascii="Helvetica" w:hAnsi="Helvetica" w:cs="Helvetica"/>
          <w:b/>
          <w:bCs/>
          <w:color w:val="auto"/>
          <w:sz w:val="24"/>
          <w:szCs w:val="24"/>
        </w:rPr>
        <w:t>Specific Notes:</w:t>
      </w:r>
    </w:p>
    <w:p w14:paraId="501F5950"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br w:type="page"/>
      </w:r>
      <w:r>
        <w:rPr>
          <w:rFonts w:ascii="Helvetica" w:hAnsi="Helvetica" w:cs="Helvetica"/>
          <w:b/>
          <w:bCs/>
          <w:color w:val="auto"/>
          <w:sz w:val="24"/>
          <w:szCs w:val="24"/>
        </w:rPr>
        <w:lastRenderedPageBreak/>
        <w:t xml:space="preserve">III.  AUTHORIZED FACILITIES </w:t>
      </w:r>
    </w:p>
    <w:p w14:paraId="5DB22AB4" w14:textId="77777777" w:rsidR="008C205A" w:rsidRDefault="008C205A">
      <w:pPr>
        <w:widowControl/>
        <w:rPr>
          <w:rFonts w:ascii="Helvetica" w:hAnsi="Helvetica" w:cs="Helvetica"/>
          <w:color w:val="auto"/>
          <w:sz w:val="24"/>
          <w:szCs w:val="24"/>
        </w:rPr>
      </w:pPr>
    </w:p>
    <w:p w14:paraId="171D10A9" w14:textId="77777777" w:rsidR="008C205A" w:rsidRDefault="008C205A">
      <w:pPr>
        <w:widowControl/>
        <w:rPr>
          <w:rFonts w:ascii="Helvetica" w:hAnsi="Helvetica" w:cs="Helvetica"/>
          <w:color w:val="auto"/>
          <w:sz w:val="24"/>
          <w:szCs w:val="24"/>
        </w:rPr>
      </w:pPr>
      <w:r>
        <w:rPr>
          <w:rFonts w:ascii="Helvetica" w:hAnsi="Helvetica" w:cs="Helvetica"/>
          <w:b/>
          <w:bCs/>
          <w:color w:val="auto"/>
          <w:sz w:val="24"/>
          <w:szCs w:val="24"/>
        </w:rPr>
        <w:t>Campsite Name:</w:t>
      </w:r>
      <w:r>
        <w:rPr>
          <w:rFonts w:ascii="Helvetica" w:hAnsi="Helvetica" w:cs="Helvetica"/>
          <w:color w:val="auto"/>
          <w:sz w:val="24"/>
          <w:szCs w:val="24"/>
        </w:rPr>
        <w:t xml:space="preserve"> </w:t>
      </w:r>
    </w:p>
    <w:p w14:paraId="5114F1FE" w14:textId="77777777" w:rsidR="008C205A" w:rsidRDefault="008C205A">
      <w:pPr>
        <w:widowControl/>
        <w:rPr>
          <w:rFonts w:ascii="Helvetica" w:hAnsi="Helvetica" w:cs="Helvetica"/>
          <w:color w:val="auto"/>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2520"/>
        <w:gridCol w:w="2219"/>
        <w:gridCol w:w="2669"/>
        <w:gridCol w:w="2671"/>
      </w:tblGrid>
      <w:tr w:rsidR="008C205A" w14:paraId="46A50167" w14:textId="77777777">
        <w:tblPrEx>
          <w:tblCellMar>
            <w:top w:w="0" w:type="dxa"/>
            <w:left w:w="0" w:type="dxa"/>
            <w:bottom w:w="0" w:type="dxa"/>
            <w:right w:w="0" w:type="dxa"/>
          </w:tblCellMar>
        </w:tblPrEx>
        <w:trPr>
          <w:trHeight w:val="508"/>
        </w:trPr>
        <w:tc>
          <w:tcPr>
            <w:tcW w:w="2520" w:type="dxa"/>
            <w:tcBorders>
              <w:top w:val="single" w:sz="2" w:space="0" w:color="000000"/>
              <w:left w:val="single" w:sz="2" w:space="0" w:color="000000"/>
              <w:bottom w:val="single" w:sz="2" w:space="0" w:color="000000"/>
              <w:right w:val="single" w:sz="2" w:space="0" w:color="000000"/>
            </w:tcBorders>
          </w:tcPr>
          <w:p w14:paraId="2B948BDF" w14:textId="77777777" w:rsidR="008C205A" w:rsidRDefault="008C205A">
            <w:pPr>
              <w:widowControl/>
              <w:ind w:left="360" w:right="360"/>
              <w:rPr>
                <w:rFonts w:ascii="Helvetica" w:hAnsi="Helvetica" w:cs="Helvetica"/>
                <w:color w:val="auto"/>
                <w:sz w:val="24"/>
                <w:szCs w:val="24"/>
              </w:rPr>
            </w:pPr>
            <w:r>
              <w:rPr>
                <w:rFonts w:ascii="Helvetica" w:hAnsi="Helvetica" w:cs="Helvetica"/>
                <w:b/>
                <w:bCs/>
                <w:color w:val="auto"/>
                <w:sz w:val="24"/>
                <w:szCs w:val="24"/>
              </w:rPr>
              <w:t>Facility</w:t>
            </w:r>
          </w:p>
        </w:tc>
        <w:tc>
          <w:tcPr>
            <w:tcW w:w="2219" w:type="dxa"/>
            <w:tcBorders>
              <w:top w:val="single" w:sz="2" w:space="0" w:color="000000"/>
              <w:left w:val="single" w:sz="2" w:space="0" w:color="000000"/>
              <w:bottom w:val="single" w:sz="2" w:space="0" w:color="000000"/>
              <w:right w:val="single" w:sz="2" w:space="0" w:color="000000"/>
            </w:tcBorders>
          </w:tcPr>
          <w:p w14:paraId="7CC6A161" w14:textId="77777777" w:rsidR="008C205A" w:rsidRDefault="008C205A">
            <w:pPr>
              <w:widowControl/>
              <w:ind w:left="360" w:right="360"/>
              <w:rPr>
                <w:rFonts w:ascii="Helvetica" w:hAnsi="Helvetica" w:cs="Helvetica"/>
                <w:color w:val="auto"/>
                <w:sz w:val="24"/>
                <w:szCs w:val="24"/>
              </w:rPr>
            </w:pPr>
            <w:r>
              <w:rPr>
                <w:rFonts w:ascii="Helvetica" w:hAnsi="Helvetica" w:cs="Helvetica"/>
                <w:b/>
                <w:bCs/>
                <w:color w:val="auto"/>
                <w:sz w:val="24"/>
                <w:szCs w:val="24"/>
              </w:rPr>
              <w:t>Description</w:t>
            </w:r>
          </w:p>
        </w:tc>
        <w:tc>
          <w:tcPr>
            <w:tcW w:w="2669" w:type="dxa"/>
            <w:tcBorders>
              <w:top w:val="single" w:sz="2" w:space="0" w:color="000000"/>
              <w:left w:val="single" w:sz="2" w:space="0" w:color="000000"/>
              <w:bottom w:val="single" w:sz="2" w:space="0" w:color="000000"/>
              <w:right w:val="single" w:sz="2" w:space="0" w:color="000000"/>
            </w:tcBorders>
          </w:tcPr>
          <w:p w14:paraId="6B2A0F5B" w14:textId="77777777" w:rsidR="008C205A" w:rsidRDefault="008C205A">
            <w:pPr>
              <w:widowControl/>
              <w:ind w:left="360" w:right="360"/>
              <w:rPr>
                <w:rFonts w:ascii="Helvetica" w:hAnsi="Helvetica" w:cs="Helvetica"/>
                <w:color w:val="auto"/>
                <w:sz w:val="24"/>
                <w:szCs w:val="24"/>
              </w:rPr>
            </w:pPr>
            <w:r>
              <w:rPr>
                <w:rFonts w:ascii="Helvetica" w:hAnsi="Helvetica" w:cs="Helvetica"/>
                <w:b/>
                <w:bCs/>
                <w:color w:val="auto"/>
                <w:sz w:val="24"/>
                <w:szCs w:val="24"/>
              </w:rPr>
              <w:t>Materials</w:t>
            </w:r>
          </w:p>
        </w:tc>
        <w:tc>
          <w:tcPr>
            <w:tcW w:w="2671" w:type="dxa"/>
            <w:tcBorders>
              <w:top w:val="single" w:sz="2" w:space="0" w:color="000000"/>
              <w:left w:val="single" w:sz="2" w:space="0" w:color="000000"/>
              <w:bottom w:val="single" w:sz="2" w:space="0" w:color="000000"/>
              <w:right w:val="single" w:sz="2" w:space="0" w:color="000000"/>
            </w:tcBorders>
          </w:tcPr>
          <w:p w14:paraId="479BFF7C" w14:textId="77777777" w:rsidR="008C205A" w:rsidRDefault="008C205A">
            <w:pPr>
              <w:widowControl/>
              <w:ind w:left="360" w:right="360"/>
              <w:rPr>
                <w:rFonts w:ascii="Helvetica" w:hAnsi="Helvetica" w:cs="Helvetica"/>
                <w:color w:val="auto"/>
                <w:sz w:val="24"/>
                <w:szCs w:val="24"/>
              </w:rPr>
            </w:pPr>
            <w:r>
              <w:rPr>
                <w:rFonts w:ascii="Helvetica" w:hAnsi="Helvetica" w:cs="Helvetica"/>
                <w:b/>
                <w:bCs/>
                <w:color w:val="auto"/>
                <w:sz w:val="24"/>
                <w:szCs w:val="24"/>
              </w:rPr>
              <w:t xml:space="preserve">Requirements       </w:t>
            </w:r>
          </w:p>
        </w:tc>
      </w:tr>
      <w:tr w:rsidR="008C205A" w14:paraId="10B8B8BE"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43339F97" w14:textId="77777777" w:rsidR="008C205A" w:rsidRDefault="008C205A">
            <w:pPr>
              <w:widowControl/>
              <w:ind w:right="288"/>
              <w:rPr>
                <w:rFonts w:ascii="Helvetica" w:hAnsi="Helvetica" w:cs="Helvetica"/>
                <w:color w:val="auto"/>
                <w:sz w:val="24"/>
                <w:szCs w:val="24"/>
              </w:rPr>
            </w:pPr>
            <w:r>
              <w:rPr>
                <w:rFonts w:ascii="Helvetica" w:hAnsi="Helvetica" w:cs="Helvetica"/>
                <w:b/>
                <w:bCs/>
                <w:color w:val="auto"/>
                <w:sz w:val="24"/>
                <w:szCs w:val="24"/>
              </w:rPr>
              <w:t xml:space="preserve">  Corral</w:t>
            </w:r>
          </w:p>
        </w:tc>
        <w:tc>
          <w:tcPr>
            <w:tcW w:w="2219" w:type="dxa"/>
            <w:tcBorders>
              <w:top w:val="single" w:sz="2" w:space="0" w:color="000000"/>
              <w:left w:val="single" w:sz="2" w:space="0" w:color="000000"/>
              <w:bottom w:val="single" w:sz="2" w:space="0" w:color="000000"/>
              <w:right w:val="single" w:sz="2" w:space="0" w:color="000000"/>
            </w:tcBorders>
          </w:tcPr>
          <w:p w14:paraId="2E7E2F29"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39E4006D"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7AF128D7" w14:textId="77777777" w:rsidR="008C205A" w:rsidRDefault="008C205A">
            <w:pPr>
              <w:widowControl/>
              <w:ind w:left="360" w:right="288"/>
              <w:rPr>
                <w:rFonts w:ascii="Helvetica" w:hAnsi="Helvetica" w:cs="Helvetica"/>
                <w:color w:val="auto"/>
                <w:sz w:val="24"/>
                <w:szCs w:val="24"/>
              </w:rPr>
            </w:pPr>
          </w:p>
        </w:tc>
      </w:tr>
      <w:tr w:rsidR="008C205A" w14:paraId="473B4B54"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19941596" w14:textId="77777777" w:rsidR="008C205A" w:rsidRDefault="008C205A">
            <w:pPr>
              <w:widowControl/>
              <w:ind w:right="288"/>
              <w:rPr>
                <w:rFonts w:ascii="Helvetica" w:hAnsi="Helvetica" w:cs="Helvetica"/>
                <w:color w:val="auto"/>
                <w:sz w:val="24"/>
                <w:szCs w:val="24"/>
              </w:rPr>
            </w:pPr>
            <w:r>
              <w:rPr>
                <w:rFonts w:ascii="Helvetica" w:hAnsi="Helvetica" w:cs="Helvetica"/>
                <w:b/>
                <w:bCs/>
                <w:color w:val="auto"/>
                <w:sz w:val="24"/>
                <w:szCs w:val="24"/>
              </w:rPr>
              <w:t xml:space="preserve">  Hitch-rack</w:t>
            </w:r>
          </w:p>
        </w:tc>
        <w:tc>
          <w:tcPr>
            <w:tcW w:w="2219" w:type="dxa"/>
            <w:tcBorders>
              <w:top w:val="single" w:sz="2" w:space="0" w:color="000000"/>
              <w:left w:val="single" w:sz="2" w:space="0" w:color="000000"/>
              <w:bottom w:val="single" w:sz="2" w:space="0" w:color="000000"/>
              <w:right w:val="single" w:sz="2" w:space="0" w:color="000000"/>
            </w:tcBorders>
          </w:tcPr>
          <w:p w14:paraId="610CD6AF"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4494E472"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1F0CC055" w14:textId="77777777" w:rsidR="008C205A" w:rsidRDefault="008C205A">
            <w:pPr>
              <w:widowControl/>
              <w:ind w:left="360" w:right="288"/>
              <w:rPr>
                <w:rFonts w:ascii="Helvetica" w:hAnsi="Helvetica" w:cs="Helvetica"/>
                <w:color w:val="auto"/>
                <w:sz w:val="24"/>
                <w:szCs w:val="24"/>
              </w:rPr>
            </w:pPr>
          </w:p>
        </w:tc>
      </w:tr>
      <w:tr w:rsidR="008C205A" w14:paraId="0F52A393"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48C5B62C" w14:textId="77777777" w:rsidR="008C205A" w:rsidRDefault="008C205A">
            <w:pPr>
              <w:widowControl/>
              <w:ind w:right="288"/>
              <w:rPr>
                <w:rFonts w:ascii="Helvetica" w:hAnsi="Helvetica" w:cs="Helvetica"/>
                <w:color w:val="auto"/>
                <w:sz w:val="24"/>
                <w:szCs w:val="24"/>
              </w:rPr>
            </w:pPr>
            <w:r>
              <w:rPr>
                <w:rFonts w:ascii="Helvetica" w:hAnsi="Helvetica" w:cs="Helvetica"/>
                <w:b/>
                <w:bCs/>
                <w:color w:val="auto"/>
                <w:sz w:val="24"/>
                <w:szCs w:val="24"/>
              </w:rPr>
              <w:t xml:space="preserve">  Toilet</w:t>
            </w:r>
          </w:p>
        </w:tc>
        <w:tc>
          <w:tcPr>
            <w:tcW w:w="2219" w:type="dxa"/>
            <w:tcBorders>
              <w:top w:val="single" w:sz="2" w:space="0" w:color="000000"/>
              <w:left w:val="single" w:sz="2" w:space="0" w:color="000000"/>
              <w:bottom w:val="single" w:sz="2" w:space="0" w:color="000000"/>
              <w:right w:val="single" w:sz="2" w:space="0" w:color="000000"/>
            </w:tcBorders>
          </w:tcPr>
          <w:p w14:paraId="63EA9BF6"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3A6E0E60"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2B2A42D5" w14:textId="77777777" w:rsidR="008C205A" w:rsidRDefault="008C205A">
            <w:pPr>
              <w:widowControl/>
              <w:ind w:left="360" w:right="288"/>
              <w:rPr>
                <w:rFonts w:ascii="Helvetica" w:hAnsi="Helvetica" w:cs="Helvetica"/>
                <w:color w:val="auto"/>
                <w:sz w:val="24"/>
                <w:szCs w:val="24"/>
              </w:rPr>
            </w:pPr>
          </w:p>
        </w:tc>
      </w:tr>
      <w:tr w:rsidR="008C205A" w14:paraId="260DAB60"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7059E8BC" w14:textId="77777777" w:rsidR="008C205A" w:rsidRDefault="008C205A">
            <w:pPr>
              <w:widowControl/>
              <w:ind w:right="288"/>
              <w:rPr>
                <w:rFonts w:ascii="Helvetica" w:hAnsi="Helvetica" w:cs="Helvetica"/>
                <w:color w:val="auto"/>
                <w:sz w:val="24"/>
                <w:szCs w:val="24"/>
              </w:rPr>
            </w:pPr>
            <w:r>
              <w:rPr>
                <w:rFonts w:ascii="Helvetica" w:hAnsi="Helvetica" w:cs="Helvetica"/>
                <w:b/>
                <w:bCs/>
                <w:color w:val="auto"/>
                <w:sz w:val="24"/>
                <w:szCs w:val="24"/>
              </w:rPr>
              <w:t xml:space="preserve">  Camp Equipment</w:t>
            </w:r>
          </w:p>
        </w:tc>
        <w:tc>
          <w:tcPr>
            <w:tcW w:w="2219" w:type="dxa"/>
            <w:tcBorders>
              <w:top w:val="single" w:sz="2" w:space="0" w:color="000000"/>
              <w:left w:val="single" w:sz="2" w:space="0" w:color="000000"/>
              <w:bottom w:val="single" w:sz="2" w:space="0" w:color="000000"/>
              <w:right w:val="single" w:sz="2" w:space="0" w:color="000000"/>
            </w:tcBorders>
          </w:tcPr>
          <w:p w14:paraId="44426630"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42571CE0"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22FB8442" w14:textId="77777777" w:rsidR="008C205A" w:rsidRDefault="008C205A">
            <w:pPr>
              <w:widowControl/>
              <w:ind w:left="360" w:right="288"/>
              <w:rPr>
                <w:rFonts w:ascii="Helvetica" w:hAnsi="Helvetica" w:cs="Helvetica"/>
                <w:color w:val="auto"/>
                <w:sz w:val="24"/>
                <w:szCs w:val="24"/>
              </w:rPr>
            </w:pPr>
          </w:p>
        </w:tc>
      </w:tr>
      <w:tr w:rsidR="008C205A" w14:paraId="2F98FF6E"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75743BB7" w14:textId="77777777" w:rsidR="008C205A" w:rsidRDefault="008C205A">
            <w:pPr>
              <w:widowControl/>
              <w:ind w:right="288"/>
              <w:rPr>
                <w:rFonts w:ascii="Helvetica" w:hAnsi="Helvetica" w:cs="Helvetica"/>
                <w:color w:val="auto"/>
                <w:sz w:val="24"/>
                <w:szCs w:val="24"/>
              </w:rPr>
            </w:pPr>
            <w:r>
              <w:rPr>
                <w:rFonts w:ascii="Helvetica" w:hAnsi="Helvetica" w:cs="Helvetica"/>
                <w:b/>
                <w:bCs/>
                <w:color w:val="auto"/>
                <w:sz w:val="24"/>
                <w:szCs w:val="24"/>
              </w:rPr>
              <w:t xml:space="preserve">  Tent Frames</w:t>
            </w:r>
          </w:p>
        </w:tc>
        <w:tc>
          <w:tcPr>
            <w:tcW w:w="2219" w:type="dxa"/>
            <w:tcBorders>
              <w:top w:val="single" w:sz="2" w:space="0" w:color="000000"/>
              <w:left w:val="single" w:sz="2" w:space="0" w:color="000000"/>
              <w:bottom w:val="single" w:sz="2" w:space="0" w:color="000000"/>
              <w:right w:val="single" w:sz="2" w:space="0" w:color="000000"/>
            </w:tcBorders>
          </w:tcPr>
          <w:p w14:paraId="0723E461"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06FD0B53"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34A81777" w14:textId="77777777" w:rsidR="008C205A" w:rsidRDefault="008C205A">
            <w:pPr>
              <w:widowControl/>
              <w:ind w:right="288"/>
              <w:rPr>
                <w:rFonts w:ascii="Helvetica" w:hAnsi="Helvetica" w:cs="Helvetica"/>
                <w:color w:val="auto"/>
              </w:rPr>
            </w:pPr>
            <w:r>
              <w:rPr>
                <w:rFonts w:ascii="Helvetica" w:hAnsi="Helvetica" w:cs="Helvetica"/>
                <w:color w:val="auto"/>
              </w:rPr>
              <w:t>Cutting of green poles is prohibited*</w:t>
            </w:r>
          </w:p>
        </w:tc>
      </w:tr>
      <w:tr w:rsidR="008C205A" w14:paraId="12F262F5"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1B8BF894" w14:textId="77777777" w:rsidR="008C205A" w:rsidRDefault="008C205A">
            <w:pPr>
              <w:widowControl/>
              <w:ind w:right="288"/>
              <w:rPr>
                <w:rFonts w:ascii="Helvetica" w:hAnsi="Helvetica" w:cs="Helvetica"/>
                <w:color w:val="auto"/>
                <w:sz w:val="24"/>
                <w:szCs w:val="24"/>
              </w:rPr>
            </w:pPr>
            <w:r>
              <w:rPr>
                <w:rFonts w:ascii="Helvetica" w:hAnsi="Helvetica" w:cs="Helvetica"/>
                <w:b/>
                <w:bCs/>
                <w:color w:val="auto"/>
                <w:sz w:val="24"/>
                <w:szCs w:val="24"/>
              </w:rPr>
              <w:t xml:space="preserve">  Water System</w:t>
            </w:r>
          </w:p>
        </w:tc>
        <w:tc>
          <w:tcPr>
            <w:tcW w:w="2219" w:type="dxa"/>
            <w:tcBorders>
              <w:top w:val="single" w:sz="2" w:space="0" w:color="000000"/>
              <w:left w:val="single" w:sz="2" w:space="0" w:color="000000"/>
              <w:bottom w:val="single" w:sz="2" w:space="0" w:color="000000"/>
              <w:right w:val="single" w:sz="2" w:space="0" w:color="000000"/>
            </w:tcBorders>
          </w:tcPr>
          <w:p w14:paraId="63CC0288"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248A0129"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5D5B4EFF" w14:textId="77777777" w:rsidR="008C205A" w:rsidRDefault="008C205A">
            <w:pPr>
              <w:widowControl/>
              <w:ind w:left="360" w:right="288"/>
              <w:rPr>
                <w:rFonts w:ascii="Helvetica" w:hAnsi="Helvetica" w:cs="Helvetica"/>
                <w:color w:val="auto"/>
              </w:rPr>
            </w:pPr>
          </w:p>
        </w:tc>
      </w:tr>
      <w:tr w:rsidR="008C205A" w14:paraId="1DB8F722"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77CB0E11" w14:textId="77777777" w:rsidR="008C205A" w:rsidRDefault="008C205A">
            <w:pPr>
              <w:widowControl/>
              <w:ind w:right="288"/>
              <w:rPr>
                <w:rFonts w:ascii="Helvetica" w:hAnsi="Helvetica" w:cs="Helvetica"/>
                <w:b/>
                <w:bCs/>
                <w:color w:val="auto"/>
                <w:sz w:val="24"/>
                <w:szCs w:val="24"/>
              </w:rPr>
            </w:pPr>
            <w:r>
              <w:rPr>
                <w:rFonts w:ascii="Helvetica" w:hAnsi="Helvetica" w:cs="Helvetica"/>
                <w:color w:val="auto"/>
                <w:sz w:val="24"/>
                <w:szCs w:val="24"/>
              </w:rPr>
              <w:t xml:space="preserve">  </w:t>
            </w:r>
            <w:r>
              <w:rPr>
                <w:rFonts w:ascii="Helvetica" w:hAnsi="Helvetica" w:cs="Helvetica"/>
                <w:b/>
                <w:bCs/>
                <w:color w:val="auto"/>
                <w:sz w:val="24"/>
                <w:szCs w:val="24"/>
              </w:rPr>
              <w:t>Fire Rings</w:t>
            </w:r>
          </w:p>
        </w:tc>
        <w:tc>
          <w:tcPr>
            <w:tcW w:w="2219" w:type="dxa"/>
            <w:tcBorders>
              <w:top w:val="single" w:sz="2" w:space="0" w:color="000000"/>
              <w:left w:val="single" w:sz="2" w:space="0" w:color="000000"/>
              <w:bottom w:val="single" w:sz="2" w:space="0" w:color="000000"/>
              <w:right w:val="single" w:sz="2" w:space="0" w:color="000000"/>
            </w:tcBorders>
          </w:tcPr>
          <w:p w14:paraId="43E7A3CD"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2883D29B"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643343B2" w14:textId="77777777" w:rsidR="008C205A" w:rsidRDefault="008C205A">
            <w:pPr>
              <w:widowControl/>
              <w:ind w:right="288"/>
              <w:rPr>
                <w:rFonts w:ascii="Helvetica" w:hAnsi="Helvetica" w:cs="Helvetica"/>
                <w:color w:val="auto"/>
              </w:rPr>
            </w:pPr>
            <w:r>
              <w:rPr>
                <w:rFonts w:ascii="Helvetica" w:hAnsi="Helvetica" w:cs="Helvetica"/>
                <w:color w:val="auto"/>
              </w:rPr>
              <w:t>Only one permitted</w:t>
            </w:r>
          </w:p>
        </w:tc>
      </w:tr>
      <w:tr w:rsidR="008C205A" w14:paraId="2B77236F"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5BED834E" w14:textId="77777777" w:rsidR="008C205A" w:rsidRDefault="008C205A">
            <w:pPr>
              <w:widowControl/>
              <w:ind w:right="288"/>
              <w:rPr>
                <w:rFonts w:ascii="Helvetica" w:hAnsi="Helvetica" w:cs="Helvetica"/>
                <w:b/>
                <w:bCs/>
                <w:color w:val="auto"/>
                <w:sz w:val="24"/>
                <w:szCs w:val="24"/>
              </w:rPr>
            </w:pPr>
            <w:r>
              <w:rPr>
                <w:rFonts w:ascii="Helvetica" w:hAnsi="Helvetica" w:cs="Helvetica"/>
                <w:b/>
                <w:bCs/>
                <w:color w:val="auto"/>
                <w:sz w:val="24"/>
                <w:szCs w:val="24"/>
              </w:rPr>
              <w:t xml:space="preserve">  Food Storage     Structure (s)</w:t>
            </w:r>
          </w:p>
        </w:tc>
        <w:tc>
          <w:tcPr>
            <w:tcW w:w="2219" w:type="dxa"/>
            <w:tcBorders>
              <w:top w:val="single" w:sz="2" w:space="0" w:color="000000"/>
              <w:left w:val="single" w:sz="2" w:space="0" w:color="000000"/>
              <w:bottom w:val="single" w:sz="2" w:space="0" w:color="000000"/>
              <w:right w:val="single" w:sz="2" w:space="0" w:color="000000"/>
            </w:tcBorders>
          </w:tcPr>
          <w:p w14:paraId="41D32AC4"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5D1C7C77"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28DFC436" w14:textId="77777777" w:rsidR="008C205A" w:rsidRDefault="008C205A">
            <w:pPr>
              <w:widowControl/>
              <w:ind w:left="360" w:right="288"/>
              <w:rPr>
                <w:rFonts w:ascii="Helvetica" w:hAnsi="Helvetica" w:cs="Helvetica"/>
                <w:color w:val="auto"/>
              </w:rPr>
            </w:pPr>
          </w:p>
        </w:tc>
      </w:tr>
      <w:tr w:rsidR="008C205A" w14:paraId="21E87FD9"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14972EAC" w14:textId="77777777" w:rsidR="008C205A" w:rsidRDefault="008C205A">
            <w:pPr>
              <w:widowControl/>
              <w:ind w:right="288"/>
              <w:rPr>
                <w:rFonts w:ascii="Helvetica" w:hAnsi="Helvetica" w:cs="Helvetica"/>
                <w:b/>
                <w:bCs/>
                <w:color w:val="auto"/>
                <w:sz w:val="24"/>
                <w:szCs w:val="24"/>
              </w:rPr>
            </w:pPr>
            <w:r>
              <w:rPr>
                <w:rFonts w:ascii="Helvetica" w:hAnsi="Helvetica" w:cs="Helvetica"/>
                <w:b/>
                <w:bCs/>
                <w:color w:val="auto"/>
                <w:sz w:val="24"/>
                <w:szCs w:val="24"/>
              </w:rPr>
              <w:t xml:space="preserve">  Caches</w:t>
            </w:r>
          </w:p>
        </w:tc>
        <w:tc>
          <w:tcPr>
            <w:tcW w:w="2219" w:type="dxa"/>
            <w:tcBorders>
              <w:top w:val="single" w:sz="2" w:space="0" w:color="000000"/>
              <w:left w:val="single" w:sz="2" w:space="0" w:color="000000"/>
              <w:bottom w:val="single" w:sz="2" w:space="0" w:color="000000"/>
              <w:right w:val="single" w:sz="2" w:space="0" w:color="000000"/>
            </w:tcBorders>
          </w:tcPr>
          <w:p w14:paraId="06E62BB1"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4726E969"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3AD53F41" w14:textId="77777777" w:rsidR="008C205A" w:rsidRDefault="008C205A">
            <w:pPr>
              <w:widowControl/>
              <w:ind w:right="288"/>
              <w:rPr>
                <w:rFonts w:ascii="Helvetica" w:hAnsi="Helvetica" w:cs="Helvetica"/>
                <w:color w:val="auto"/>
              </w:rPr>
            </w:pPr>
            <w:r>
              <w:rPr>
                <w:rFonts w:ascii="Helvetica" w:hAnsi="Helvetica" w:cs="Helvetica"/>
                <w:color w:val="auto"/>
              </w:rPr>
              <w:t>Outside designated Wilderness.</w:t>
            </w:r>
          </w:p>
        </w:tc>
      </w:tr>
      <w:tr w:rsidR="008C205A" w14:paraId="7563BD8C"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6F7D7C80" w14:textId="77777777" w:rsidR="008C205A" w:rsidRDefault="008C205A">
            <w:pPr>
              <w:widowControl/>
              <w:ind w:right="288"/>
              <w:rPr>
                <w:rFonts w:ascii="Helvetica" w:hAnsi="Helvetica" w:cs="Helvetica"/>
                <w:b/>
                <w:bCs/>
                <w:color w:val="auto"/>
                <w:sz w:val="24"/>
                <w:szCs w:val="24"/>
              </w:rPr>
            </w:pPr>
            <w:r>
              <w:rPr>
                <w:rFonts w:ascii="Helvetica" w:hAnsi="Helvetica" w:cs="Helvetica"/>
                <w:b/>
                <w:bCs/>
                <w:color w:val="auto"/>
                <w:sz w:val="24"/>
                <w:szCs w:val="24"/>
              </w:rPr>
              <w:t>List other items</w:t>
            </w:r>
          </w:p>
        </w:tc>
        <w:tc>
          <w:tcPr>
            <w:tcW w:w="2219" w:type="dxa"/>
            <w:tcBorders>
              <w:top w:val="single" w:sz="2" w:space="0" w:color="000000"/>
              <w:left w:val="single" w:sz="2" w:space="0" w:color="000000"/>
              <w:bottom w:val="single" w:sz="2" w:space="0" w:color="000000"/>
              <w:right w:val="single" w:sz="2" w:space="0" w:color="000000"/>
            </w:tcBorders>
          </w:tcPr>
          <w:p w14:paraId="3C1E1E15"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6A74CE8A"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1E2465D7" w14:textId="77777777" w:rsidR="008C205A" w:rsidRDefault="008C205A">
            <w:pPr>
              <w:widowControl/>
              <w:ind w:right="288"/>
              <w:rPr>
                <w:rFonts w:ascii="Helvetica" w:hAnsi="Helvetica" w:cs="Helvetica"/>
                <w:b/>
                <w:bCs/>
                <w:color w:val="auto"/>
                <w:sz w:val="24"/>
                <w:szCs w:val="24"/>
              </w:rPr>
            </w:pPr>
          </w:p>
        </w:tc>
      </w:tr>
      <w:tr w:rsidR="008C205A" w14:paraId="6A32F62F"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0E6B98E7" w14:textId="77777777" w:rsidR="008C205A" w:rsidRDefault="008C205A">
            <w:pPr>
              <w:widowControl/>
              <w:ind w:right="288"/>
              <w:rPr>
                <w:rFonts w:ascii="Helvetica" w:hAnsi="Helvetica" w:cs="Helvetica"/>
                <w:b/>
                <w:bCs/>
                <w:color w:val="auto"/>
                <w:sz w:val="24"/>
                <w:szCs w:val="24"/>
              </w:rPr>
            </w:pPr>
          </w:p>
        </w:tc>
        <w:tc>
          <w:tcPr>
            <w:tcW w:w="2219" w:type="dxa"/>
            <w:tcBorders>
              <w:top w:val="single" w:sz="2" w:space="0" w:color="000000"/>
              <w:left w:val="single" w:sz="2" w:space="0" w:color="000000"/>
              <w:bottom w:val="single" w:sz="2" w:space="0" w:color="000000"/>
              <w:right w:val="single" w:sz="2" w:space="0" w:color="000000"/>
            </w:tcBorders>
          </w:tcPr>
          <w:p w14:paraId="50D57EE7"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29724B78"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20C6157C" w14:textId="77777777" w:rsidR="008C205A" w:rsidRDefault="008C205A">
            <w:pPr>
              <w:widowControl/>
              <w:ind w:right="288"/>
              <w:rPr>
                <w:rFonts w:ascii="Helvetica" w:hAnsi="Helvetica" w:cs="Helvetica"/>
                <w:b/>
                <w:bCs/>
                <w:color w:val="auto"/>
                <w:sz w:val="24"/>
                <w:szCs w:val="24"/>
              </w:rPr>
            </w:pPr>
          </w:p>
        </w:tc>
      </w:tr>
      <w:tr w:rsidR="008C205A" w14:paraId="1C95991F" w14:textId="77777777">
        <w:tblPrEx>
          <w:tblCellMar>
            <w:top w:w="0" w:type="dxa"/>
            <w:left w:w="0" w:type="dxa"/>
            <w:bottom w:w="0" w:type="dxa"/>
            <w:right w:w="0" w:type="dxa"/>
          </w:tblCellMar>
        </w:tblPrEx>
        <w:tc>
          <w:tcPr>
            <w:tcW w:w="2520" w:type="dxa"/>
            <w:tcBorders>
              <w:top w:val="single" w:sz="2" w:space="0" w:color="000000"/>
              <w:left w:val="single" w:sz="2" w:space="0" w:color="000000"/>
              <w:bottom w:val="single" w:sz="2" w:space="0" w:color="000000"/>
              <w:right w:val="single" w:sz="2" w:space="0" w:color="000000"/>
            </w:tcBorders>
          </w:tcPr>
          <w:p w14:paraId="401B557F" w14:textId="77777777" w:rsidR="008C205A" w:rsidRDefault="008C205A">
            <w:pPr>
              <w:widowControl/>
              <w:ind w:right="288"/>
              <w:rPr>
                <w:rFonts w:ascii="Helvetica" w:hAnsi="Helvetica" w:cs="Helvetica"/>
                <w:b/>
                <w:bCs/>
                <w:color w:val="auto"/>
                <w:sz w:val="24"/>
                <w:szCs w:val="24"/>
              </w:rPr>
            </w:pPr>
          </w:p>
        </w:tc>
        <w:tc>
          <w:tcPr>
            <w:tcW w:w="2219" w:type="dxa"/>
            <w:tcBorders>
              <w:top w:val="single" w:sz="2" w:space="0" w:color="000000"/>
              <w:left w:val="single" w:sz="2" w:space="0" w:color="000000"/>
              <w:bottom w:val="single" w:sz="2" w:space="0" w:color="000000"/>
              <w:right w:val="single" w:sz="2" w:space="0" w:color="000000"/>
            </w:tcBorders>
          </w:tcPr>
          <w:p w14:paraId="73ABBC9B" w14:textId="77777777" w:rsidR="008C205A" w:rsidRDefault="008C205A">
            <w:pPr>
              <w:widowControl/>
              <w:ind w:left="360" w:right="288"/>
              <w:rPr>
                <w:rFonts w:ascii="Helvetica" w:hAnsi="Helvetica" w:cs="Helvetica"/>
                <w:color w:val="auto"/>
                <w:sz w:val="24"/>
                <w:szCs w:val="24"/>
              </w:rPr>
            </w:pPr>
          </w:p>
        </w:tc>
        <w:tc>
          <w:tcPr>
            <w:tcW w:w="2669" w:type="dxa"/>
            <w:tcBorders>
              <w:top w:val="single" w:sz="2" w:space="0" w:color="000000"/>
              <w:left w:val="single" w:sz="2" w:space="0" w:color="000000"/>
              <w:bottom w:val="single" w:sz="2" w:space="0" w:color="000000"/>
              <w:right w:val="single" w:sz="2" w:space="0" w:color="000000"/>
            </w:tcBorders>
          </w:tcPr>
          <w:p w14:paraId="1E6F6D7D" w14:textId="77777777" w:rsidR="008C205A" w:rsidRDefault="008C205A">
            <w:pPr>
              <w:widowControl/>
              <w:ind w:left="360" w:right="288"/>
              <w:rPr>
                <w:rFonts w:ascii="Helvetica" w:hAnsi="Helvetica" w:cs="Helvetica"/>
                <w:color w:val="auto"/>
                <w:sz w:val="24"/>
                <w:szCs w:val="24"/>
              </w:rPr>
            </w:pPr>
          </w:p>
        </w:tc>
        <w:tc>
          <w:tcPr>
            <w:tcW w:w="2671" w:type="dxa"/>
            <w:tcBorders>
              <w:top w:val="single" w:sz="2" w:space="0" w:color="000000"/>
              <w:left w:val="single" w:sz="2" w:space="0" w:color="000000"/>
              <w:bottom w:val="single" w:sz="2" w:space="0" w:color="000000"/>
              <w:right w:val="single" w:sz="2" w:space="0" w:color="000000"/>
            </w:tcBorders>
          </w:tcPr>
          <w:p w14:paraId="33C80C88" w14:textId="77777777" w:rsidR="008C205A" w:rsidRDefault="008C205A">
            <w:pPr>
              <w:widowControl/>
              <w:ind w:right="288"/>
              <w:rPr>
                <w:rFonts w:ascii="Helvetica" w:hAnsi="Helvetica" w:cs="Helvetica"/>
                <w:b/>
                <w:bCs/>
                <w:color w:val="auto"/>
                <w:sz w:val="24"/>
                <w:szCs w:val="24"/>
              </w:rPr>
            </w:pPr>
          </w:p>
        </w:tc>
      </w:tr>
    </w:tbl>
    <w:p w14:paraId="321FFA54" w14:textId="77777777" w:rsidR="008C205A" w:rsidRDefault="008C205A">
      <w:pPr>
        <w:widowControl/>
        <w:rPr>
          <w:rFonts w:ascii="Helvetica" w:hAnsi="Helvetica" w:cs="Helvetica"/>
          <w:color w:val="auto"/>
          <w:sz w:val="24"/>
          <w:szCs w:val="24"/>
        </w:rPr>
      </w:pPr>
    </w:p>
    <w:p w14:paraId="0FD3279C" w14:textId="77777777" w:rsidR="008C205A" w:rsidRDefault="008C205A">
      <w:pPr>
        <w:widowControl/>
        <w:rPr>
          <w:rFonts w:ascii="Helvetica" w:hAnsi="Helvetica" w:cs="Helvetica"/>
          <w:color w:val="auto"/>
          <w:sz w:val="24"/>
          <w:szCs w:val="24"/>
        </w:rPr>
      </w:pPr>
      <w:r>
        <w:rPr>
          <w:rFonts w:ascii="Helvetica" w:hAnsi="Helvetica" w:cs="Helvetica"/>
          <w:color w:val="auto"/>
          <w:sz w:val="24"/>
          <w:szCs w:val="24"/>
        </w:rPr>
        <w:t>*Permittee is encouraged to use non-native pole systems such as metal poles and aluminum frames.</w:t>
      </w:r>
    </w:p>
    <w:p w14:paraId="32A33CE7" w14:textId="77777777" w:rsidR="008C205A" w:rsidRDefault="008C205A">
      <w:pPr>
        <w:widowControl/>
        <w:rPr>
          <w:rFonts w:ascii="Helvetica" w:hAnsi="Helvetica" w:cs="Helvetica"/>
          <w:color w:val="auto"/>
          <w:sz w:val="24"/>
          <w:szCs w:val="24"/>
        </w:rPr>
      </w:pPr>
    </w:p>
    <w:p w14:paraId="3B642A5B" w14:textId="77777777" w:rsidR="008C205A" w:rsidRDefault="008C205A">
      <w:pPr>
        <w:widowControl/>
        <w:rPr>
          <w:rFonts w:ascii="Helvetica" w:hAnsi="Helvetica" w:cs="Helvetica"/>
          <w:color w:val="auto"/>
          <w:sz w:val="24"/>
          <w:szCs w:val="24"/>
        </w:rPr>
      </w:pPr>
      <w:r>
        <w:rPr>
          <w:rFonts w:ascii="Helvetica" w:hAnsi="Helvetica" w:cs="Helvetica"/>
          <w:b/>
          <w:bCs/>
          <w:color w:val="auto"/>
          <w:sz w:val="24"/>
          <w:szCs w:val="24"/>
        </w:rPr>
        <w:t>IV. CAMPSITE LAYOUT</w:t>
      </w:r>
      <w:r>
        <w:rPr>
          <w:rFonts w:ascii="Helvetica" w:hAnsi="Helvetica" w:cs="Helvetica"/>
          <w:color w:val="auto"/>
          <w:sz w:val="24"/>
          <w:szCs w:val="24"/>
        </w:rPr>
        <w:t xml:space="preserve"> (schematic of camp showing trails, streams, corrals, tents, etc.)</w:t>
      </w:r>
    </w:p>
    <w:p w14:paraId="0CB9C6FE" w14:textId="680CB151" w:rsidR="008C205A" w:rsidRDefault="00023F3F">
      <w:pPr>
        <w:widowControl/>
        <w:rPr>
          <w:rFonts w:ascii="Helvetica" w:hAnsi="Helvetica" w:cs="Helvetica"/>
        </w:rPr>
      </w:pPr>
      <w:r>
        <w:rPr>
          <w:noProof/>
        </w:rPr>
        <mc:AlternateContent>
          <mc:Choice Requires="wps">
            <w:drawing>
              <wp:inline distT="0" distB="0" distL="0" distR="0" wp14:anchorId="0797D45B" wp14:editId="786677EE">
                <wp:extent cx="6705600" cy="4114800"/>
                <wp:effectExtent l="0" t="0" r="19050" b="19050"/>
                <wp:docPr id="1"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11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0119DC" id="Rectangle 2" o:spid="_x0000_s1026" alt="Text box" style="width:528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">
                <w10:anchorlock/>
              </v:rect>
            </w:pict>
          </mc:Fallback>
        </mc:AlternateContent>
      </w:r>
    </w:p>
    <w:p w14:paraId="4E13C142" w14:textId="77777777" w:rsidR="008C205A" w:rsidRDefault="008C205A">
      <w:pPr>
        <w:widowControl/>
        <w:rPr>
          <w:rFonts w:ascii="Helvetica" w:hAnsi="Helvetica" w:cs="Helvetica"/>
        </w:rPr>
      </w:pPr>
    </w:p>
    <w:p w14:paraId="66E9E9A6" w14:textId="77777777" w:rsidR="008C205A" w:rsidRDefault="008C205A">
      <w:pPr>
        <w:widowControl/>
        <w:rPr>
          <w:rFonts w:ascii="Helvetica" w:hAnsi="Helvetica" w:cs="Helvetica"/>
        </w:rPr>
      </w:pPr>
    </w:p>
    <w:p w14:paraId="36B57BFE" w14:textId="77777777" w:rsidR="008C205A" w:rsidRDefault="008C205A">
      <w:pPr>
        <w:widowControl/>
        <w:rPr>
          <w:rFonts w:ascii="Helvetica" w:hAnsi="Helvetica" w:cs="Helvetica"/>
        </w:rPr>
      </w:pPr>
    </w:p>
    <w:p w14:paraId="6B628E52" w14:textId="77777777" w:rsidR="008C205A" w:rsidRDefault="008C205A">
      <w:pPr>
        <w:widowControl/>
        <w:rPr>
          <w:rFonts w:ascii="Helvetica" w:hAnsi="Helvetica" w:cs="Helvetica"/>
        </w:rPr>
      </w:pPr>
    </w:p>
    <w:p w14:paraId="3EFAD1D5" w14:textId="77777777" w:rsidR="008C205A" w:rsidRDefault="008C205A">
      <w:pPr>
        <w:widowControl/>
        <w:rPr>
          <w:rFonts w:ascii="Helvetica" w:hAnsi="Helvetica" w:cs="Helvetica"/>
        </w:rPr>
      </w:pPr>
    </w:p>
    <w:p w14:paraId="37509D8A" w14:textId="77777777" w:rsidR="008C205A" w:rsidRDefault="008C205A">
      <w:pPr>
        <w:widowControl/>
        <w:rPr>
          <w:rFonts w:ascii="Helvetica" w:hAnsi="Helvetica" w:cs="Helvetica"/>
        </w:rPr>
      </w:pPr>
    </w:p>
    <w:p w14:paraId="2AB883B6" w14:textId="77777777" w:rsidR="008C205A" w:rsidRDefault="008C205A">
      <w:pPr>
        <w:widowControl/>
        <w:rPr>
          <w:rFonts w:ascii="Helvetica" w:hAnsi="Helvetica" w:cs="Helvetica"/>
        </w:rPr>
      </w:pPr>
    </w:p>
    <w:p w14:paraId="03A1A906" w14:textId="77777777" w:rsidR="008C205A" w:rsidRDefault="008C205A">
      <w:pPr>
        <w:widowControl/>
        <w:rPr>
          <w:rFonts w:ascii="Helvetica" w:hAnsi="Helvetica" w:cs="Helvetica"/>
        </w:rPr>
      </w:pPr>
    </w:p>
    <w:p w14:paraId="6BDDFEBA" w14:textId="77777777" w:rsidR="008C205A" w:rsidRDefault="008C205A">
      <w:pPr>
        <w:widowControl/>
        <w:rPr>
          <w:rFonts w:ascii="Helvetica" w:hAnsi="Helvetica" w:cs="Helvetica"/>
        </w:rPr>
      </w:pPr>
    </w:p>
    <w:p w14:paraId="3E822493" w14:textId="77777777" w:rsidR="008C205A" w:rsidRDefault="008C205A">
      <w:pPr>
        <w:widowControl/>
        <w:rPr>
          <w:rFonts w:ascii="Helvetica" w:hAnsi="Helvetica" w:cs="Helvetica"/>
        </w:rPr>
      </w:pPr>
    </w:p>
    <w:p w14:paraId="21C1F0BF" w14:textId="77777777" w:rsidR="008C205A" w:rsidRDefault="008C205A">
      <w:pPr>
        <w:widowControl/>
        <w:rPr>
          <w:rFonts w:ascii="Helvetica" w:hAnsi="Helvetica" w:cs="Helvetica"/>
        </w:rPr>
      </w:pPr>
    </w:p>
    <w:p w14:paraId="283DA4F5" w14:textId="77777777" w:rsidR="008C205A" w:rsidRDefault="008C205A">
      <w:pPr>
        <w:widowControl/>
        <w:rPr>
          <w:rFonts w:ascii="Helvetica" w:hAnsi="Helvetica" w:cs="Helvetica"/>
        </w:rPr>
      </w:pPr>
    </w:p>
    <w:p w14:paraId="5FEE0F1D" w14:textId="77777777" w:rsidR="008C205A" w:rsidRDefault="008C205A">
      <w:pPr>
        <w:widowControl/>
        <w:rPr>
          <w:rFonts w:ascii="Helvetica" w:hAnsi="Helvetica" w:cs="Helvetica"/>
        </w:rPr>
      </w:pPr>
    </w:p>
    <w:p w14:paraId="4AC6A9A5" w14:textId="77777777" w:rsidR="008C205A" w:rsidRDefault="008C205A">
      <w:pPr>
        <w:widowControl/>
        <w:rPr>
          <w:rFonts w:ascii="Helvetica" w:hAnsi="Helvetica" w:cs="Helvetica"/>
        </w:rPr>
      </w:pPr>
    </w:p>
    <w:p w14:paraId="4266FE2D" w14:textId="77777777" w:rsidR="008C205A" w:rsidRDefault="008C205A">
      <w:pPr>
        <w:widowControl/>
        <w:rPr>
          <w:rFonts w:ascii="Helvetica" w:hAnsi="Helvetica" w:cs="Helvetica"/>
        </w:rPr>
      </w:pPr>
    </w:p>
    <w:p w14:paraId="0431D905" w14:textId="77777777" w:rsidR="008C205A" w:rsidRDefault="008C205A">
      <w:pPr>
        <w:widowControl/>
        <w:rPr>
          <w:rFonts w:ascii="Helvetica" w:hAnsi="Helvetica" w:cs="Helvetica"/>
        </w:rPr>
      </w:pPr>
    </w:p>
    <w:p w14:paraId="075F5209" w14:textId="77777777" w:rsidR="008C205A" w:rsidRDefault="008C205A">
      <w:pPr>
        <w:widowControl/>
        <w:rPr>
          <w:rFonts w:ascii="Helvetica" w:hAnsi="Helvetica" w:cs="Helvetica"/>
        </w:rPr>
      </w:pPr>
    </w:p>
    <w:p w14:paraId="6EDAE61A" w14:textId="77777777" w:rsidR="008C205A" w:rsidRDefault="008C205A">
      <w:pPr>
        <w:widowControl/>
        <w:rPr>
          <w:rFonts w:ascii="Helvetica" w:hAnsi="Helvetica" w:cs="Helvetica"/>
        </w:rPr>
      </w:pPr>
    </w:p>
    <w:p w14:paraId="5EBA748C" w14:textId="77777777" w:rsidR="008C205A" w:rsidRDefault="008C205A">
      <w:pPr>
        <w:widowControl/>
        <w:rPr>
          <w:rFonts w:ascii="Helvetica" w:hAnsi="Helvetica" w:cs="Helvetica"/>
        </w:rPr>
      </w:pPr>
    </w:p>
    <w:p w14:paraId="3215F780" w14:textId="77777777" w:rsidR="008C205A" w:rsidRDefault="008C205A">
      <w:pPr>
        <w:widowControl/>
        <w:rPr>
          <w:rFonts w:ascii="Helvetica" w:hAnsi="Helvetica" w:cs="Helvetica"/>
        </w:rPr>
      </w:pPr>
    </w:p>
    <w:p w14:paraId="0FC4BEC6" w14:textId="77777777" w:rsidR="008C205A" w:rsidRDefault="008C205A">
      <w:pPr>
        <w:widowControl/>
        <w:rPr>
          <w:rFonts w:ascii="Helvetica" w:hAnsi="Helvetica" w:cs="Helvetica"/>
        </w:rPr>
      </w:pPr>
    </w:p>
    <w:p w14:paraId="09D75A2B" w14:textId="77777777" w:rsidR="008C205A" w:rsidRDefault="008C205A">
      <w:pPr>
        <w:widowControl/>
        <w:rPr>
          <w:rFonts w:ascii="Helvetica" w:hAnsi="Helvetica" w:cs="Helvetica"/>
        </w:rPr>
      </w:pPr>
    </w:p>
    <w:p w14:paraId="25AAEBDB" w14:textId="77777777" w:rsidR="008C205A" w:rsidRDefault="008C205A">
      <w:pPr>
        <w:widowControl/>
        <w:rPr>
          <w:rFonts w:ascii="Helvetica" w:hAnsi="Helvetica" w:cs="Helvetica"/>
        </w:rPr>
      </w:pPr>
    </w:p>
    <w:p w14:paraId="2926E7EF" w14:textId="77777777" w:rsidR="008C205A" w:rsidRDefault="008C205A">
      <w:pPr>
        <w:widowControl/>
        <w:rPr>
          <w:rFonts w:ascii="Helvetica" w:hAnsi="Helvetica" w:cs="Helvetica"/>
        </w:rPr>
      </w:pPr>
    </w:p>
    <w:p w14:paraId="549C7837" w14:textId="77777777" w:rsidR="008C205A" w:rsidRDefault="008C205A">
      <w:pPr>
        <w:widowControl/>
        <w:rPr>
          <w:rFonts w:ascii="Helvetica" w:hAnsi="Helvetica" w:cs="Helvetica"/>
        </w:rPr>
      </w:pPr>
    </w:p>
    <w:p w14:paraId="11BCBF42" w14:textId="77777777" w:rsidR="008C205A" w:rsidRDefault="008C205A">
      <w:pPr>
        <w:widowControl/>
        <w:rPr>
          <w:rFonts w:ascii="Helvetica" w:hAnsi="Helvetica" w:cs="Helvetica"/>
        </w:rPr>
      </w:pPr>
    </w:p>
    <w:p w14:paraId="11020253" w14:textId="77777777" w:rsidR="008C205A" w:rsidRDefault="008C205A">
      <w:pPr>
        <w:widowControl/>
        <w:rPr>
          <w:rFonts w:ascii="Helvetica" w:hAnsi="Helvetica" w:cs="Helvetica"/>
        </w:rPr>
      </w:pPr>
    </w:p>
    <w:p w14:paraId="151FD83C" w14:textId="77777777" w:rsidR="008C205A" w:rsidRDefault="008C205A">
      <w:pPr>
        <w:widowControl/>
        <w:rPr>
          <w:rFonts w:ascii="Helvetica" w:hAnsi="Helvetica" w:cs="Helvetica"/>
        </w:rPr>
      </w:pPr>
    </w:p>
    <w:p w14:paraId="01B7447A" w14:textId="77777777" w:rsidR="008C205A" w:rsidRDefault="008C205A">
      <w:pPr>
        <w:widowControl/>
        <w:numPr>
          <w:ilvl w:val="0"/>
          <w:numId w:val="5"/>
        </w:numPr>
        <w:rPr>
          <w:rFonts w:ascii="Helvetica" w:hAnsi="Helvetica" w:cs="Helvetica"/>
          <w:color w:val="auto"/>
          <w:sz w:val="24"/>
          <w:szCs w:val="24"/>
        </w:rPr>
      </w:pPr>
      <w:r>
        <w:rPr>
          <w:rFonts w:ascii="Helvetica" w:hAnsi="Helvetica" w:cs="Helvetica"/>
          <w:b/>
          <w:bCs/>
          <w:caps/>
          <w:sz w:val="24"/>
          <w:szCs w:val="24"/>
        </w:rPr>
        <w:t xml:space="preserve"> List of Exhibits that are part of this 5 year plan </w:t>
      </w:r>
      <w:r>
        <w:rPr>
          <w:rFonts w:ascii="Helvetica" w:hAnsi="Helvetica" w:cs="Helvetica"/>
        </w:rPr>
        <w:t>(</w:t>
      </w:r>
      <w:r>
        <w:rPr>
          <w:rFonts w:ascii="Helvetica" w:hAnsi="Helvetica" w:cs="Helvetica"/>
          <w:sz w:val="24"/>
          <w:szCs w:val="24"/>
        </w:rPr>
        <w:t>include special orders, additional campsite management plans, etc.).</w:t>
      </w:r>
    </w:p>
    <w:p w14:paraId="6ECAA527" w14:textId="77777777" w:rsidR="008C205A" w:rsidRDefault="008C205A">
      <w:pPr>
        <w:widowControl/>
        <w:numPr>
          <w:ilvl w:val="3"/>
          <w:numId w:val="5"/>
        </w:numPr>
        <w:rPr>
          <w:rFonts w:ascii="Helvetica" w:hAnsi="Helvetica" w:cs="Helvetica"/>
          <w:color w:val="auto"/>
          <w:sz w:val="24"/>
          <w:szCs w:val="24"/>
        </w:rPr>
      </w:pPr>
      <w:r>
        <w:rPr>
          <w:rFonts w:ascii="Helvetica" w:hAnsi="Helvetica" w:cs="Helvetica"/>
          <w:color w:val="auto"/>
          <w:sz w:val="24"/>
          <w:szCs w:val="24"/>
        </w:rPr>
        <w:t>___________________________________</w:t>
      </w:r>
    </w:p>
    <w:p w14:paraId="6F2EC925" w14:textId="77777777" w:rsidR="008C205A" w:rsidRDefault="008C205A">
      <w:pPr>
        <w:widowControl/>
        <w:numPr>
          <w:ilvl w:val="3"/>
          <w:numId w:val="5"/>
        </w:numPr>
        <w:rPr>
          <w:rFonts w:ascii="Helvetica" w:hAnsi="Helvetica" w:cs="Helvetica"/>
          <w:color w:val="auto"/>
          <w:sz w:val="24"/>
          <w:szCs w:val="24"/>
        </w:rPr>
      </w:pPr>
      <w:r>
        <w:rPr>
          <w:rFonts w:ascii="Helvetica" w:hAnsi="Helvetica" w:cs="Helvetica"/>
          <w:color w:val="auto"/>
          <w:sz w:val="24"/>
          <w:szCs w:val="24"/>
        </w:rPr>
        <w:t>___________________________________</w:t>
      </w:r>
    </w:p>
    <w:p w14:paraId="70E78AA6" w14:textId="77777777" w:rsidR="008C205A" w:rsidRDefault="008C205A">
      <w:pPr>
        <w:widowControl/>
        <w:numPr>
          <w:ilvl w:val="3"/>
          <w:numId w:val="5"/>
        </w:numPr>
        <w:rPr>
          <w:rFonts w:ascii="Helvetica" w:hAnsi="Helvetica" w:cs="Helvetica"/>
          <w:color w:val="auto"/>
          <w:sz w:val="24"/>
          <w:szCs w:val="24"/>
        </w:rPr>
      </w:pPr>
      <w:r>
        <w:rPr>
          <w:rFonts w:ascii="Helvetica" w:hAnsi="Helvetica" w:cs="Helvetica"/>
          <w:color w:val="auto"/>
          <w:sz w:val="24"/>
          <w:szCs w:val="24"/>
        </w:rPr>
        <w:t>___________________________________</w:t>
      </w:r>
    </w:p>
    <w:p w14:paraId="7DBEE608" w14:textId="77777777" w:rsidR="008C205A" w:rsidRDefault="008C205A">
      <w:pPr>
        <w:widowControl/>
        <w:numPr>
          <w:ilvl w:val="3"/>
          <w:numId w:val="5"/>
        </w:numPr>
        <w:rPr>
          <w:rFonts w:ascii="Helvetica" w:hAnsi="Helvetica" w:cs="Helvetica"/>
          <w:color w:val="auto"/>
          <w:sz w:val="24"/>
          <w:szCs w:val="24"/>
        </w:rPr>
      </w:pPr>
      <w:r>
        <w:rPr>
          <w:rFonts w:ascii="Helvetica" w:hAnsi="Helvetica" w:cs="Helvetica"/>
          <w:color w:val="auto"/>
          <w:sz w:val="24"/>
          <w:szCs w:val="24"/>
        </w:rPr>
        <w:t>___________________________________</w:t>
      </w:r>
    </w:p>
    <w:p w14:paraId="1F8BB81F" w14:textId="77777777" w:rsidR="008C205A" w:rsidRDefault="008C205A">
      <w:pPr>
        <w:widowControl/>
        <w:numPr>
          <w:ilvl w:val="3"/>
          <w:numId w:val="5"/>
        </w:numPr>
        <w:rPr>
          <w:rFonts w:ascii="Helvetica" w:hAnsi="Helvetica" w:cs="Helvetica"/>
          <w:color w:val="auto"/>
          <w:sz w:val="24"/>
          <w:szCs w:val="24"/>
        </w:rPr>
      </w:pPr>
      <w:r>
        <w:rPr>
          <w:rFonts w:ascii="Helvetica" w:hAnsi="Helvetica" w:cs="Helvetica"/>
          <w:color w:val="auto"/>
          <w:sz w:val="24"/>
          <w:szCs w:val="24"/>
        </w:rPr>
        <w:t>___________________________________</w:t>
      </w:r>
    </w:p>
    <w:p w14:paraId="4E233070" w14:textId="77777777" w:rsidR="008C205A" w:rsidRDefault="008C205A">
      <w:pPr>
        <w:widowControl/>
        <w:numPr>
          <w:ilvl w:val="3"/>
          <w:numId w:val="5"/>
        </w:numPr>
        <w:rPr>
          <w:rFonts w:ascii="Helvetica" w:hAnsi="Helvetica" w:cs="Helvetica"/>
          <w:color w:val="auto"/>
          <w:sz w:val="24"/>
          <w:szCs w:val="24"/>
        </w:rPr>
      </w:pPr>
      <w:r>
        <w:rPr>
          <w:rFonts w:ascii="Helvetica" w:hAnsi="Helvetica" w:cs="Helvetica"/>
          <w:color w:val="auto"/>
          <w:sz w:val="24"/>
          <w:szCs w:val="24"/>
        </w:rPr>
        <w:t>___________________________________</w:t>
      </w:r>
    </w:p>
    <w:p w14:paraId="370614DA" w14:textId="77777777" w:rsidR="008C205A" w:rsidRDefault="008C205A">
      <w:pPr>
        <w:widowControl/>
        <w:numPr>
          <w:ilvl w:val="3"/>
          <w:numId w:val="5"/>
        </w:numPr>
        <w:rPr>
          <w:rFonts w:ascii="Helvetica" w:hAnsi="Helvetica" w:cs="Helvetica"/>
          <w:color w:val="auto"/>
          <w:sz w:val="24"/>
          <w:szCs w:val="24"/>
        </w:rPr>
      </w:pPr>
      <w:r>
        <w:rPr>
          <w:rFonts w:ascii="Helvetica" w:hAnsi="Helvetica" w:cs="Helvetica"/>
          <w:color w:val="auto"/>
          <w:sz w:val="24"/>
          <w:szCs w:val="24"/>
        </w:rPr>
        <w:t>___________________________________</w:t>
      </w:r>
    </w:p>
    <w:p w14:paraId="7F5AB2B4" w14:textId="77777777" w:rsidR="008C205A" w:rsidRDefault="008C205A">
      <w:pPr>
        <w:widowControl/>
        <w:numPr>
          <w:ilvl w:val="3"/>
          <w:numId w:val="5"/>
        </w:numPr>
        <w:rPr>
          <w:rFonts w:ascii="Helvetica" w:hAnsi="Helvetica" w:cs="Helvetica"/>
          <w:color w:val="auto"/>
          <w:sz w:val="24"/>
          <w:szCs w:val="24"/>
        </w:rPr>
      </w:pPr>
      <w:r>
        <w:rPr>
          <w:rFonts w:ascii="Helvetica" w:hAnsi="Helvetica" w:cs="Helvetica"/>
          <w:color w:val="auto"/>
          <w:sz w:val="24"/>
          <w:szCs w:val="24"/>
        </w:rPr>
        <w:t>___________________________________</w:t>
      </w:r>
    </w:p>
    <w:p w14:paraId="5586967B" w14:textId="77777777" w:rsidR="008C205A" w:rsidRDefault="008C205A">
      <w:pPr>
        <w:widowControl/>
        <w:ind w:left="1440"/>
        <w:rPr>
          <w:rFonts w:ascii="Helvetica" w:hAnsi="Helvetica" w:cs="Helvetica"/>
          <w:color w:val="auto"/>
          <w:sz w:val="24"/>
          <w:szCs w:val="24"/>
        </w:rPr>
      </w:pPr>
    </w:p>
    <w:p w14:paraId="2747C686" w14:textId="77777777" w:rsidR="008C205A" w:rsidRDefault="008C205A">
      <w:pPr>
        <w:widowControl/>
        <w:ind w:left="360"/>
        <w:rPr>
          <w:rFonts w:ascii="Helvetica" w:hAnsi="Helvetica" w:cs="Helvetica"/>
          <w:color w:val="auto"/>
          <w:sz w:val="24"/>
          <w:szCs w:val="24"/>
        </w:rPr>
      </w:pPr>
    </w:p>
    <w:sectPr w:rsidR="008C205A" w:rsidSect="008C205A">
      <w:footerReference w:type="default" r:id="rId9"/>
      <w:pgSz w:w="12240" w:h="15840" w:code="1"/>
      <w:pgMar w:top="1080" w:right="1080" w:bottom="720" w:left="108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04B55" w14:textId="77777777" w:rsidR="008C205A" w:rsidRDefault="008C205A">
      <w:r>
        <w:separator/>
      </w:r>
    </w:p>
  </w:endnote>
  <w:endnote w:type="continuationSeparator" w:id="0">
    <w:p w14:paraId="7045AEB2" w14:textId="77777777" w:rsidR="008C205A" w:rsidRDefault="008C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ITC Bookman">
    <w:panose1 w:val="00000000000000000000"/>
    <w:charset w:val="00"/>
    <w:family w:val="roman"/>
    <w:notTrueType/>
    <w:pitch w:val="variable"/>
    <w:sig w:usb0="00000003" w:usb1="00000000" w:usb2="00000000" w:usb3="00000000" w:csb0="00000001" w:csb1="00000000"/>
  </w:font>
  <w:font w:name="BookmanITC Lt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C9BE" w14:textId="77777777" w:rsidR="008C205A" w:rsidRDefault="008C205A">
    <w:pPr>
      <w:pStyle w:val="HdrFtr"/>
      <w:widowControl/>
      <w:jc w:val="center"/>
    </w:pPr>
    <w:r>
      <w:fldChar w:fldCharType="begin"/>
    </w:r>
    <w:r>
      <w:instrText>PAGE</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5A15" w14:textId="77777777" w:rsidR="008C205A" w:rsidRDefault="008C205A">
      <w:r>
        <w:separator/>
      </w:r>
    </w:p>
  </w:footnote>
  <w:footnote w:type="continuationSeparator" w:id="0">
    <w:p w14:paraId="368D4C19" w14:textId="77777777" w:rsidR="008C205A" w:rsidRDefault="008C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66F48"/>
    <w:multiLevelType w:val="hybridMultilevel"/>
    <w:tmpl w:val="C074C014"/>
    <w:lvl w:ilvl="0" w:tplc="04090001">
      <w:start w:val="1"/>
      <w:numFmt w:val="bullet"/>
      <w:lvlText w:val=""/>
      <w:lvlJc w:val="left"/>
      <w:pPr>
        <w:tabs>
          <w:tab w:val="num" w:pos="1455"/>
        </w:tabs>
        <w:ind w:left="1455" w:hanging="360"/>
      </w:pPr>
      <w:rPr>
        <w:rFonts w:ascii="Symbol" w:hAnsi="Symbol" w:hint="default"/>
      </w:rPr>
    </w:lvl>
    <w:lvl w:ilvl="1" w:tplc="04090003">
      <w:start w:val="1"/>
      <w:numFmt w:val="bullet"/>
      <w:lvlText w:val="o"/>
      <w:lvlJc w:val="left"/>
      <w:pPr>
        <w:tabs>
          <w:tab w:val="num" w:pos="2175"/>
        </w:tabs>
        <w:ind w:left="2175" w:hanging="360"/>
      </w:pPr>
      <w:rPr>
        <w:rFonts w:ascii="Courier New" w:hAnsi="Courier New" w:hint="default"/>
      </w:rPr>
    </w:lvl>
    <w:lvl w:ilvl="2" w:tplc="04090005">
      <w:start w:val="1"/>
      <w:numFmt w:val="bullet"/>
      <w:lvlText w:val=""/>
      <w:lvlJc w:val="left"/>
      <w:pPr>
        <w:tabs>
          <w:tab w:val="num" w:pos="2895"/>
        </w:tabs>
        <w:ind w:left="2895" w:hanging="360"/>
      </w:pPr>
      <w:rPr>
        <w:rFonts w:ascii="Wingdings" w:hAnsi="Wingdings" w:hint="default"/>
      </w:rPr>
    </w:lvl>
    <w:lvl w:ilvl="3" w:tplc="04090001">
      <w:start w:val="1"/>
      <w:numFmt w:val="bullet"/>
      <w:lvlText w:val=""/>
      <w:lvlJc w:val="left"/>
      <w:pPr>
        <w:tabs>
          <w:tab w:val="num" w:pos="3615"/>
        </w:tabs>
        <w:ind w:left="3615" w:hanging="360"/>
      </w:pPr>
      <w:rPr>
        <w:rFonts w:ascii="Symbol" w:hAnsi="Symbol" w:hint="default"/>
      </w:rPr>
    </w:lvl>
    <w:lvl w:ilvl="4" w:tplc="04090003">
      <w:start w:val="1"/>
      <w:numFmt w:val="bullet"/>
      <w:lvlText w:val="o"/>
      <w:lvlJc w:val="left"/>
      <w:pPr>
        <w:tabs>
          <w:tab w:val="num" w:pos="4335"/>
        </w:tabs>
        <w:ind w:left="4335" w:hanging="360"/>
      </w:pPr>
      <w:rPr>
        <w:rFonts w:ascii="Courier New" w:hAnsi="Courier New" w:hint="default"/>
      </w:rPr>
    </w:lvl>
    <w:lvl w:ilvl="5" w:tplc="04090005">
      <w:start w:val="1"/>
      <w:numFmt w:val="bullet"/>
      <w:lvlText w:val=""/>
      <w:lvlJc w:val="left"/>
      <w:pPr>
        <w:tabs>
          <w:tab w:val="num" w:pos="5055"/>
        </w:tabs>
        <w:ind w:left="5055" w:hanging="360"/>
      </w:pPr>
      <w:rPr>
        <w:rFonts w:ascii="Wingdings" w:hAnsi="Wingdings" w:hint="default"/>
      </w:rPr>
    </w:lvl>
    <w:lvl w:ilvl="6" w:tplc="04090001">
      <w:start w:val="1"/>
      <w:numFmt w:val="bullet"/>
      <w:lvlText w:val=""/>
      <w:lvlJc w:val="left"/>
      <w:pPr>
        <w:tabs>
          <w:tab w:val="num" w:pos="5775"/>
        </w:tabs>
        <w:ind w:left="5775" w:hanging="360"/>
      </w:pPr>
      <w:rPr>
        <w:rFonts w:ascii="Symbol" w:hAnsi="Symbol" w:hint="default"/>
      </w:rPr>
    </w:lvl>
    <w:lvl w:ilvl="7" w:tplc="04090003">
      <w:start w:val="1"/>
      <w:numFmt w:val="bullet"/>
      <w:lvlText w:val="o"/>
      <w:lvlJc w:val="left"/>
      <w:pPr>
        <w:tabs>
          <w:tab w:val="num" w:pos="6495"/>
        </w:tabs>
        <w:ind w:left="6495" w:hanging="360"/>
      </w:pPr>
      <w:rPr>
        <w:rFonts w:ascii="Courier New" w:hAnsi="Courier New" w:hint="default"/>
      </w:rPr>
    </w:lvl>
    <w:lvl w:ilvl="8" w:tplc="04090005">
      <w:start w:val="1"/>
      <w:numFmt w:val="bullet"/>
      <w:lvlText w:val=""/>
      <w:lvlJc w:val="left"/>
      <w:pPr>
        <w:tabs>
          <w:tab w:val="num" w:pos="7215"/>
        </w:tabs>
        <w:ind w:left="7215" w:hanging="360"/>
      </w:pPr>
      <w:rPr>
        <w:rFonts w:ascii="Wingdings" w:hAnsi="Wingdings" w:hint="default"/>
      </w:rPr>
    </w:lvl>
  </w:abstractNum>
  <w:abstractNum w:abstractNumId="1" w15:restartNumberingAfterBreak="0">
    <w:nsid w:val="61CB7674"/>
    <w:multiLevelType w:val="hybridMultilevel"/>
    <w:tmpl w:val="292ABD52"/>
    <w:lvl w:ilvl="0" w:tplc="023C198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69022CDF"/>
    <w:multiLevelType w:val="hybridMultilevel"/>
    <w:tmpl w:val="BF34D0C0"/>
    <w:lvl w:ilvl="0" w:tplc="7C0A06D0">
      <w:start w:val="1"/>
      <w:numFmt w:val="upp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15:restartNumberingAfterBreak="0">
    <w:nsid w:val="71B61D32"/>
    <w:multiLevelType w:val="hybridMultilevel"/>
    <w:tmpl w:val="9C9EC6E0"/>
    <w:lvl w:ilvl="0" w:tplc="311C7C22">
      <w:start w:val="14"/>
      <w:numFmt w:val="upperLetter"/>
      <w:lvlText w:val="%1."/>
      <w:lvlJc w:val="left"/>
      <w:pPr>
        <w:tabs>
          <w:tab w:val="num" w:pos="720"/>
        </w:tabs>
        <w:ind w:left="720" w:hanging="360"/>
      </w:pPr>
      <w:rPr>
        <w:rFonts w:cs="Times New Roman" w:hint="default"/>
        <w:b/>
        <w:bCs/>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4955A20"/>
    <w:multiLevelType w:val="hybridMultilevel"/>
    <w:tmpl w:val="AB7E77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96"/>
    <w:rsid w:val="00023F3F"/>
    <w:rsid w:val="00802496"/>
    <w:rsid w:val="008C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4386B7"/>
  <w14:defaultImageDpi w14:val="0"/>
  <w15:docId w15:val="{C02F001B-1045-46B8-8751-7FF85122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Courier" w:hAnsi="Courier" w:cs="Courier"/>
      <w:color w:val="000000"/>
      <w:sz w:val="20"/>
      <w:szCs w:val="20"/>
    </w:rPr>
  </w:style>
  <w:style w:type="paragraph" w:styleId="Heading1">
    <w:name w:val="heading 1"/>
    <w:basedOn w:val="Normal"/>
    <w:next w:val="Normal"/>
    <w:link w:val="Heading1Char"/>
    <w:uiPriority w:val="99"/>
    <w:qFormat/>
    <w:pPr>
      <w:keepNext/>
      <w:widowControl/>
      <w:outlineLvl w:val="0"/>
    </w:pPr>
    <w:rPr>
      <w:b/>
      <w:bCs/>
    </w:rPr>
  </w:style>
  <w:style w:type="paragraph" w:styleId="Heading2">
    <w:name w:val="heading 2"/>
    <w:basedOn w:val="Normal"/>
    <w:next w:val="Normal"/>
    <w:link w:val="Heading2Char"/>
    <w:uiPriority w:val="99"/>
    <w:qFormat/>
    <w:pPr>
      <w:keepNext/>
      <w:widowControl/>
      <w:ind w:firstLine="144"/>
      <w:outlineLvl w:val="1"/>
    </w:pPr>
    <w:rPr>
      <w:rFonts w:ascii="ITC Bookman" w:hAnsi="ITC Bookman" w:cs="ITC Bookman"/>
      <w:b/>
      <w:bCs/>
    </w:rPr>
  </w:style>
  <w:style w:type="paragraph" w:styleId="Heading3">
    <w:name w:val="heading 3"/>
    <w:basedOn w:val="Normal"/>
    <w:next w:val="Normal"/>
    <w:link w:val="Heading3Char"/>
    <w:uiPriority w:val="99"/>
    <w:qFormat/>
    <w:pPr>
      <w:keepNext/>
      <w:tabs>
        <w:tab w:val="left" w:pos="720"/>
      </w:tabs>
      <w:outlineLvl w:val="2"/>
    </w:pPr>
    <w:rPr>
      <w:rFonts w:ascii="BookmanITC Lt BT" w:hAnsi="BookmanITC Lt BT" w:cs="BookmanITC Lt BT"/>
      <w:color w:val="FF0000"/>
      <w:u w:val="single"/>
    </w:rPr>
  </w:style>
  <w:style w:type="paragraph" w:styleId="Heading4">
    <w:name w:val="heading 4"/>
    <w:basedOn w:val="Normal"/>
    <w:next w:val="Normal"/>
    <w:link w:val="Heading4Char"/>
    <w:uiPriority w:val="99"/>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rFonts w:ascii="BookmanITC Lt BT" w:hAnsi="BookmanITC Lt BT" w:cs="BookmanITC Lt BT"/>
      <w:color w:val="auto"/>
      <w:sz w:val="24"/>
      <w:szCs w:val="24"/>
    </w:rPr>
  </w:style>
  <w:style w:type="paragraph" w:styleId="Heading5">
    <w:name w:val="heading 5"/>
    <w:basedOn w:val="Normal"/>
    <w:next w:val="Normal"/>
    <w:link w:val="Heading5Char"/>
    <w:uiPriority w:val="99"/>
    <w:qFormat/>
    <w:pPr>
      <w:keepNext/>
      <w:widowControl/>
      <w:outlineLvl w:val="4"/>
    </w:pPr>
    <w:rPr>
      <w:rFonts w:ascii="BookmanITC Lt BT" w:hAnsi="BookmanITC Lt BT" w:cs="BookmanITC Lt BT"/>
      <w:b/>
      <w:bCs/>
      <w:color w:val="auto"/>
      <w:sz w:val="24"/>
      <w:szCs w:val="24"/>
    </w:rPr>
  </w:style>
  <w:style w:type="paragraph" w:styleId="Heading6">
    <w:name w:val="heading 6"/>
    <w:basedOn w:val="Normal"/>
    <w:next w:val="Normal"/>
    <w:link w:val="Heading6Char"/>
    <w:uiPriority w:val="99"/>
    <w:qFormat/>
    <w:pPr>
      <w:keepNext/>
      <w:widowControl/>
      <w:ind w:firstLine="90"/>
      <w:outlineLvl w:val="5"/>
    </w:pPr>
    <w:rPr>
      <w:rFonts w:ascii="BookmanITC Lt BT" w:hAnsi="BookmanITC Lt BT" w:cs="BookmanITC Lt BT"/>
      <w:b/>
      <w:bCs/>
      <w:color w:val="auto"/>
      <w:sz w:val="24"/>
      <w:szCs w:val="24"/>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keepNext/>
      <w:widowControl/>
      <w:jc w:val="both"/>
      <w:outlineLvl w:val="7"/>
    </w:pPr>
    <w:rPr>
      <w:rFonts w:ascii="BookmanITC Lt BT" w:hAnsi="BookmanITC Lt BT" w:cs="BookmanITC Lt BT"/>
      <w:color w:val="FF0000"/>
      <w:sz w:val="24"/>
      <w:szCs w:val="24"/>
    </w:rPr>
  </w:style>
  <w:style w:type="paragraph" w:styleId="Heading9">
    <w:name w:val="heading 9"/>
    <w:basedOn w:val="Normal"/>
    <w:next w:val="Normal"/>
    <w:link w:val="Heading9Char"/>
    <w:uiPriority w:val="99"/>
    <w:qFormat/>
    <w:pPr>
      <w:keepNext/>
      <w:widowControl/>
      <w:jc w:val="both"/>
      <w:outlineLvl w:val="8"/>
    </w:pPr>
    <w:rPr>
      <w:rFonts w:ascii="BookmanITC Lt BT" w:hAnsi="BookmanITC Lt BT" w:cs="BookmanITC Lt B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Cell">
    <w:name w:val="Cell"/>
    <w:basedOn w:val="Normal"/>
    <w:uiPriority w:val="99"/>
  </w:style>
  <w:style w:type="paragraph" w:customStyle="1" w:styleId="Footnote">
    <w:name w:val="Footnote"/>
    <w:basedOn w:val="Normal"/>
    <w:uiPriority w:val="99"/>
  </w:style>
  <w:style w:type="paragraph" w:customStyle="1" w:styleId="HdrFtr">
    <w:name w:val="HdrFtr"/>
    <w:basedOn w:val="Normal"/>
    <w:uiPriority w:val="99"/>
    <w:pPr>
      <w:tabs>
        <w:tab w:val="center" w:pos="5040"/>
        <w:tab w:val="right" w:pos="10080"/>
        <w:tab w:val="right" w:pos="13680"/>
      </w:tabs>
    </w:pPr>
  </w:style>
  <w:style w:type="paragraph" w:customStyle="1" w:styleId="axNormal">
    <w:name w:val="axNormal"/>
    <w:basedOn w:val="Normal"/>
    <w:uiPriority w:val="99"/>
    <w:pPr>
      <w:tabs>
        <w:tab w:val="left" w:pos="720"/>
        <w:tab w:val="left" w:pos="1440"/>
        <w:tab w:val="left" w:pos="2160"/>
      </w:tabs>
    </w:pPr>
    <w:rPr>
      <w:rFonts w:ascii="Times" w:hAnsi="Times" w:cs="Times"/>
      <w:sz w:val="24"/>
      <w:szCs w:val="24"/>
    </w:rPr>
  </w:style>
  <w:style w:type="paragraph" w:styleId="BodyTextIndent2">
    <w:name w:val="Body Text Indent 2"/>
    <w:basedOn w:val="Normal"/>
    <w:link w:val="BodyTextIndent2Char"/>
    <w:uiPriority w:val="99"/>
    <w:pPr>
      <w:widowControl/>
      <w:spacing w:after="144"/>
      <w:ind w:left="180"/>
    </w:pPr>
    <w:rPr>
      <w:rFonts w:ascii="Times" w:hAnsi="Times" w:cs="Times"/>
      <w:sz w:val="24"/>
      <w:szCs w:val="24"/>
    </w:rPr>
  </w:style>
  <w:style w:type="character" w:customStyle="1" w:styleId="BodyTextIndent2Char">
    <w:name w:val="Body Text Indent 2 Char"/>
    <w:basedOn w:val="DefaultParagraphFont"/>
    <w:link w:val="BodyTextIndent2"/>
    <w:uiPriority w:val="99"/>
    <w:semiHidden/>
    <w:rPr>
      <w:rFonts w:ascii="Courier" w:hAnsi="Courier" w:cs="Courier"/>
      <w:color w:val="000000"/>
      <w:sz w:val="20"/>
      <w:szCs w:val="20"/>
    </w:rPr>
  </w:style>
  <w:style w:type="paragraph" w:styleId="BodyText">
    <w:name w:val="Body Text"/>
    <w:basedOn w:val="Normal"/>
    <w:link w:val="BodyTextChar"/>
    <w:uiPriority w:val="99"/>
    <w:pPr>
      <w:widowControl/>
    </w:pPr>
    <w:rPr>
      <w:color w:val="FF0000"/>
    </w:rPr>
  </w:style>
  <w:style w:type="character" w:customStyle="1" w:styleId="BodyTextChar">
    <w:name w:val="Body Text Char"/>
    <w:basedOn w:val="DefaultParagraphFont"/>
    <w:link w:val="BodyText"/>
    <w:uiPriority w:val="99"/>
    <w:semiHidden/>
    <w:rPr>
      <w:rFonts w:ascii="Courier" w:hAnsi="Courier" w:cs="Courier"/>
      <w:color w:val="000000"/>
      <w:sz w:val="20"/>
      <w:szCs w:val="20"/>
    </w:rPr>
  </w:style>
  <w:style w:type="paragraph" w:styleId="BodyText2">
    <w:name w:val="Body Text 2"/>
    <w:basedOn w:val="Normal"/>
    <w:link w:val="BodyText2Char"/>
    <w:uiPriority w:val="99"/>
    <w:pPr>
      <w:widowControl/>
      <w:tabs>
        <w:tab w:val="left" w:pos="540"/>
      </w:tabs>
      <w:spacing w:line="360" w:lineRule="auto"/>
    </w:pPr>
    <w:rPr>
      <w:rFonts w:ascii="Helvetica" w:hAnsi="Helvetica" w:cs="Helvetica"/>
      <w:color w:val="auto"/>
      <w:sz w:val="24"/>
      <w:szCs w:val="24"/>
    </w:rPr>
  </w:style>
  <w:style w:type="character" w:customStyle="1" w:styleId="BodyText2Char">
    <w:name w:val="Body Text 2 Char"/>
    <w:basedOn w:val="DefaultParagraphFont"/>
    <w:link w:val="BodyText2"/>
    <w:uiPriority w:val="99"/>
    <w:semiHidden/>
    <w:rPr>
      <w:rFonts w:ascii="Courier" w:hAnsi="Courier" w:cs="Courier"/>
      <w:color w:val="000000"/>
      <w:sz w:val="20"/>
      <w:szCs w:val="20"/>
    </w:rPr>
  </w:style>
  <w:style w:type="paragraph" w:styleId="BodyTextIndent3">
    <w:name w:val="Body Text Indent 3"/>
    <w:basedOn w:val="Normal"/>
    <w:link w:val="BodyTextIndent3Char"/>
    <w:uiPriority w:val="99"/>
    <w:pPr>
      <w:widowControl/>
      <w:ind w:left="449"/>
    </w:pPr>
    <w:rPr>
      <w:color w:val="FF0000"/>
    </w:rPr>
  </w:style>
  <w:style w:type="character" w:customStyle="1" w:styleId="BodyTextIndent3Char">
    <w:name w:val="Body Text Indent 3 Char"/>
    <w:basedOn w:val="DefaultParagraphFont"/>
    <w:link w:val="BodyTextIndent3"/>
    <w:uiPriority w:val="99"/>
    <w:semiHidden/>
    <w:rPr>
      <w:rFonts w:ascii="Courier" w:hAnsi="Courier" w:cs="Courier"/>
      <w:color w:val="000000"/>
      <w:sz w:val="16"/>
      <w:szCs w:val="16"/>
    </w:rPr>
  </w:style>
  <w:style w:type="paragraph" w:styleId="Title">
    <w:name w:val="Title"/>
    <w:basedOn w:val="Normal"/>
    <w:link w:val="TitleChar"/>
    <w:uiPriority w:val="99"/>
    <w:qFormat/>
    <w:pPr>
      <w:widowControl/>
      <w:jc w:val="center"/>
    </w:pPr>
    <w:rPr>
      <w:rFonts w:ascii="ITC Bookman" w:hAnsi="ITC Bookman" w:cs="ITC Bookman"/>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w:hAnsi="Courier" w:cs="Courier"/>
      <w:color w:val="000000"/>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Continue">
    <w:name w:val="List Continue"/>
    <w:basedOn w:val="Normal"/>
    <w:uiPriority w:val="99"/>
    <w:pPr>
      <w:spacing w:after="120"/>
      <w:ind w:left="36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customStyle="1" w:styleId="InsideAddress">
    <w:name w:val="Inside Address"/>
    <w:basedOn w:val="Normal"/>
    <w:uiPriority w:val="99"/>
  </w:style>
  <w:style w:type="paragraph" w:customStyle="1" w:styleId="ReferenceLine">
    <w:name w:val="Reference Line"/>
    <w:basedOn w:val="BodyText"/>
    <w:uiPriority w:val="99"/>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rFonts w:ascii="Courier" w:hAnsi="Courier" w:cs="Courier"/>
      <w:color w:val="000000"/>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color w:val="000000"/>
      <w:sz w:val="16"/>
      <w:szCs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HeaderChar">
    <w:name w:val="Header Char"/>
    <w:basedOn w:val="DefaultParagraphFont"/>
    <w:link w:val="Header"/>
    <w:uiPriority w:val="99"/>
    <w:locked/>
    <w:rsid w:val="008C205A"/>
    <w:rPr>
      <w:rFonts w:ascii="Courier" w:hAnsi="Courier" w:cs="Courier"/>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221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fwp.state.mt.us" TargetMode="External"/><Relationship Id="rId3" Type="http://schemas.openxmlformats.org/officeDocument/2006/relationships/settings" Target="settings.xml"/><Relationship Id="rId7" Type="http://schemas.openxmlformats.org/officeDocument/2006/relationships/hyperlink" Target="http://www.avalanche.org/~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3906</Words>
  <Characters>25415</Characters>
  <Application>Microsoft Office Word</Application>
  <DocSecurity>0</DocSecurity>
  <Lines>211</Lines>
  <Paragraphs>58</Paragraphs>
  <ScaleCrop>false</ScaleCrop>
  <Company>USDA Forest Service</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ax2219ad.aw</dc:title>
  <dc:subject/>
  <dc:creator>ghardin</dc:creator>
  <cp:keywords/>
  <dc:description>Created by ApplixWare Release 4.41 (build 1021.220) #17  RTF Export Filter</dc:description>
  <cp:lastModifiedBy>Sky Gennette</cp:lastModifiedBy>
  <cp:revision>2</cp:revision>
  <cp:lastPrinted>2004-01-06T19:04:00Z</cp:lastPrinted>
  <dcterms:created xsi:type="dcterms:W3CDTF">2020-04-23T02:02:00Z</dcterms:created>
  <dcterms:modified xsi:type="dcterms:W3CDTF">2020-04-23T02:02:00Z</dcterms:modified>
</cp:coreProperties>
</file>