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1F777" w14:textId="77777777" w:rsidR="00F23E55" w:rsidRDefault="00F23E55">
      <w:pPr>
        <w:rPr>
          <w:b/>
          <w:sz w:val="40"/>
          <w:szCs w:val="40"/>
          <w:u w:val="single"/>
        </w:rPr>
      </w:pPr>
    </w:p>
    <w:p w14:paraId="46CF69FF" w14:textId="69BD376B" w:rsidR="00F23E55" w:rsidRDefault="007C1938">
      <w:pPr>
        <w:rPr>
          <w:b/>
          <w:sz w:val="40"/>
          <w:szCs w:val="40"/>
          <w:u w:val="single"/>
        </w:rPr>
      </w:pPr>
      <w:r>
        <w:rPr>
          <w:b/>
          <w:noProof/>
          <w:sz w:val="20"/>
          <w:szCs w:val="40"/>
          <w:u w:val="single"/>
        </w:rPr>
        <mc:AlternateContent>
          <mc:Choice Requires="wps">
            <w:drawing>
              <wp:anchor distT="0" distB="0" distL="114300" distR="114300" simplePos="0" relativeHeight="251661312" behindDoc="1" locked="0" layoutInCell="1" allowOverlap="1" wp14:anchorId="6D6A5F20" wp14:editId="0CBFCD36">
                <wp:simplePos x="0" y="0"/>
                <wp:positionH relativeFrom="column">
                  <wp:posOffset>-139700</wp:posOffset>
                </wp:positionH>
                <wp:positionV relativeFrom="paragraph">
                  <wp:posOffset>0</wp:posOffset>
                </wp:positionV>
                <wp:extent cx="1047750" cy="5937250"/>
                <wp:effectExtent l="0" t="0" r="0" b="0"/>
                <wp:wrapNone/>
                <wp:docPr id="7" name="Rectangl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937250"/>
                        </a:xfrm>
                        <a:prstGeom prst="rect">
                          <a:avLst/>
                        </a:prstGeom>
                        <a:solidFill>
                          <a:srgbClr val="C0C0C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18FAB" id="Rectangle 19" o:spid="_x0000_s1026" style="position:absolute;margin-left:-11pt;margin-top:0;width:82.5pt;height:4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" fillcolor="silver" stroked="f"/>
            </w:pict>
          </mc:Fallback>
        </mc:AlternateContent>
      </w:r>
      <w:r w:rsidR="00F23E55">
        <w:rPr>
          <w:b/>
          <w:sz w:val="40"/>
          <w:szCs w:val="40"/>
          <w:u w:val="single"/>
        </w:rPr>
        <w:t xml:space="preserve">THE BIG PICTURE </w:t>
      </w:r>
    </w:p>
    <w:p w14:paraId="1E222658" w14:textId="77777777" w:rsidR="00F23E55" w:rsidRDefault="00F23E55">
      <w:r>
        <w:t xml:space="preserve">Desert Rehabilitation in wilderness is the result of a variety of techniques that together provide a foundation for the restoration of vehicular intrusions.  However, the desert rehab described in this brochure is ultimately a waiting game since no live vegetation is planted.  The following techniques are simply a method of site preparation in which windblown seeds are gathered and means of providing shade and collecting water is established.  The true re-vegetation will not begin until it rains. </w:t>
      </w:r>
    </w:p>
    <w:p w14:paraId="1F25B51E" w14:textId="77777777" w:rsidR="00F23E55" w:rsidRDefault="00F23E55">
      <w:r>
        <w:t>Pitting and vertical mulch is the only technique that can directly accelerate natural re-vegetation.  Other techniques work in conjunction with pitting and vertical mulch to camouflage the site and help create a visual barrier.  This may allow natural re-vegetation to occur by reducing the incidence of vehicular use.</w:t>
      </w:r>
    </w:p>
    <w:p w14:paraId="04A20DC1" w14:textId="528DE452" w:rsidR="00F23E55" w:rsidRDefault="007C1938">
      <w:r>
        <w:rPr>
          <w:noProof/>
          <w:sz w:val="20"/>
        </w:rPr>
        <w:drawing>
          <wp:anchor distT="0" distB="0" distL="114300" distR="114300" simplePos="0" relativeHeight="251660288" behindDoc="0" locked="0" layoutInCell="1" allowOverlap="1" wp14:anchorId="24D03521" wp14:editId="63EE4AD1">
            <wp:simplePos x="0" y="0"/>
            <wp:positionH relativeFrom="column">
              <wp:posOffset>419100</wp:posOffset>
            </wp:positionH>
            <wp:positionV relativeFrom="paragraph">
              <wp:posOffset>69215</wp:posOffset>
            </wp:positionV>
            <wp:extent cx="1581150" cy="2381250"/>
            <wp:effectExtent l="0" t="0" r="0" b="0"/>
            <wp:wrapNone/>
            <wp:docPr id="18" name="Picture 18" descr="Plants in rocky, desert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581150"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F64E06" w14:textId="77777777" w:rsidR="00F23E55" w:rsidRDefault="00F23E55"/>
    <w:p w14:paraId="1F1C1CC4" w14:textId="77777777" w:rsidR="00F23E55" w:rsidRDefault="00F23E55"/>
    <w:p w14:paraId="148843DA" w14:textId="77777777" w:rsidR="00F23E55" w:rsidRDefault="00F23E55"/>
    <w:p w14:paraId="4A9FC1F5" w14:textId="77777777" w:rsidR="00F23E55" w:rsidRDefault="00F23E55"/>
    <w:p w14:paraId="6DE0C3F2" w14:textId="77777777" w:rsidR="00F23E55" w:rsidRDefault="00F23E55"/>
    <w:p w14:paraId="62CA02FD" w14:textId="77777777" w:rsidR="00F23E55" w:rsidRDefault="00F23E55"/>
    <w:p w14:paraId="7AE18949" w14:textId="77777777" w:rsidR="00F23E55" w:rsidRDefault="00F23E55">
      <w:pPr>
        <w:keepLines/>
        <w:spacing w:line="240" w:lineRule="auto"/>
      </w:pPr>
    </w:p>
    <w:p w14:paraId="395CAC82" w14:textId="77777777" w:rsidR="00F23E55" w:rsidRDefault="00F23E55">
      <w:pPr>
        <w:keepLines/>
        <w:spacing w:line="240" w:lineRule="auto"/>
        <w:jc w:val="center"/>
      </w:pPr>
    </w:p>
    <w:p w14:paraId="3352BBC9" w14:textId="77777777" w:rsidR="00F23E55" w:rsidRDefault="00F23E55">
      <w:pPr>
        <w:keepLines/>
        <w:spacing w:line="240" w:lineRule="auto"/>
        <w:jc w:val="center"/>
      </w:pPr>
    </w:p>
    <w:p w14:paraId="07FAEF94" w14:textId="77777777" w:rsidR="00F23E55" w:rsidRDefault="00F23E55">
      <w:pPr>
        <w:keepLines/>
        <w:spacing w:line="240" w:lineRule="auto"/>
        <w:jc w:val="center"/>
      </w:pPr>
    </w:p>
    <w:p w14:paraId="40C5C746" w14:textId="77777777" w:rsidR="00F23E55" w:rsidRDefault="00F23E55">
      <w:pPr>
        <w:keepLines/>
        <w:spacing w:line="240" w:lineRule="auto"/>
      </w:pPr>
    </w:p>
    <w:p w14:paraId="7E7A9F58" w14:textId="77777777" w:rsidR="00F23E55" w:rsidRDefault="00F23E55">
      <w:pPr>
        <w:keepLines/>
        <w:spacing w:line="240" w:lineRule="auto"/>
        <w:jc w:val="center"/>
      </w:pPr>
    </w:p>
    <w:p w14:paraId="413FE7C8" w14:textId="77777777" w:rsidR="00F23E55" w:rsidRDefault="00F23E55">
      <w:pPr>
        <w:keepLines/>
        <w:spacing w:line="240" w:lineRule="auto"/>
        <w:jc w:val="center"/>
      </w:pPr>
    </w:p>
    <w:p w14:paraId="4BABC463" w14:textId="77777777" w:rsidR="00F23E55" w:rsidRDefault="00F23E55">
      <w:pPr>
        <w:keepLines/>
        <w:spacing w:line="240" w:lineRule="auto"/>
        <w:jc w:val="center"/>
      </w:pPr>
    </w:p>
    <w:p w14:paraId="1799F6EA" w14:textId="77777777" w:rsidR="00F23E55" w:rsidRDefault="00F23E55">
      <w:pPr>
        <w:keepLines/>
        <w:spacing w:line="240" w:lineRule="auto"/>
        <w:jc w:val="center"/>
      </w:pPr>
    </w:p>
    <w:p w14:paraId="08A22689" w14:textId="77777777" w:rsidR="00F23E55" w:rsidRDefault="00F23E55">
      <w:pPr>
        <w:keepLines/>
        <w:spacing w:line="240" w:lineRule="auto"/>
        <w:jc w:val="center"/>
      </w:pPr>
    </w:p>
    <w:p w14:paraId="4FACF9BC" w14:textId="77777777" w:rsidR="00F23E55" w:rsidRDefault="00F23E55">
      <w:pPr>
        <w:keepLines/>
        <w:spacing w:line="240" w:lineRule="auto"/>
        <w:jc w:val="center"/>
      </w:pPr>
    </w:p>
    <w:p w14:paraId="39F58254" w14:textId="77777777" w:rsidR="00F23E55" w:rsidRDefault="00F23E55">
      <w:pPr>
        <w:keepLines/>
        <w:spacing w:line="240" w:lineRule="auto"/>
        <w:jc w:val="center"/>
      </w:pPr>
    </w:p>
    <w:p w14:paraId="1A95B2F9" w14:textId="77777777" w:rsidR="00F23E55" w:rsidRDefault="00F23E55">
      <w:pPr>
        <w:keepLines/>
        <w:spacing w:line="240" w:lineRule="auto"/>
        <w:jc w:val="center"/>
      </w:pPr>
    </w:p>
    <w:p w14:paraId="7BFFC7DB" w14:textId="77777777" w:rsidR="00F23E55" w:rsidRDefault="00F23E55">
      <w:pPr>
        <w:keepLines/>
        <w:spacing w:line="240" w:lineRule="auto"/>
        <w:jc w:val="center"/>
      </w:pPr>
    </w:p>
    <w:p w14:paraId="1EA30EC0" w14:textId="77777777" w:rsidR="00F23E55" w:rsidRDefault="00F23E55">
      <w:pPr>
        <w:keepLines/>
        <w:spacing w:line="240" w:lineRule="auto"/>
        <w:jc w:val="center"/>
      </w:pPr>
    </w:p>
    <w:p w14:paraId="7079AEB1" w14:textId="77777777" w:rsidR="00F23E55" w:rsidRDefault="00F23E55">
      <w:pPr>
        <w:keepLines/>
        <w:spacing w:line="240" w:lineRule="auto"/>
        <w:jc w:val="center"/>
      </w:pPr>
    </w:p>
    <w:p w14:paraId="072FBF6E" w14:textId="77777777" w:rsidR="00F23E55" w:rsidRDefault="00F23E55">
      <w:pPr>
        <w:keepLines/>
        <w:spacing w:line="240" w:lineRule="auto"/>
        <w:jc w:val="center"/>
      </w:pPr>
    </w:p>
    <w:p w14:paraId="4DCF8DA4" w14:textId="77777777" w:rsidR="00F23E55" w:rsidRDefault="00F23E55">
      <w:pPr>
        <w:pStyle w:val="BodyText2"/>
        <w:rPr>
          <w:b/>
          <w:szCs w:val="40"/>
          <w:u w:val="single"/>
        </w:rPr>
      </w:pPr>
      <w:r>
        <w:t xml:space="preserve">Martin Young and Andrea </w:t>
      </w:r>
      <w:proofErr w:type="spellStart"/>
      <w:r>
        <w:t>Demmon</w:t>
      </w:r>
      <w:proofErr w:type="spellEnd"/>
      <w:r>
        <w:t xml:space="preserve">                           8/5/03 draft</w:t>
      </w:r>
    </w:p>
    <w:p w14:paraId="2E79ACA3" w14:textId="77777777" w:rsidR="00F23E55" w:rsidRDefault="00F23E55">
      <w:pPr>
        <w:spacing w:line="240" w:lineRule="auto"/>
        <w:rPr>
          <w:b/>
          <w:szCs w:val="40"/>
          <w:u w:val="single"/>
        </w:rPr>
      </w:pPr>
    </w:p>
    <w:p w14:paraId="0CE0BDD0" w14:textId="23556688" w:rsidR="00F23E55" w:rsidRDefault="007C1938">
      <w:pPr>
        <w:spacing w:line="240" w:lineRule="auto"/>
        <w:rPr>
          <w:b/>
          <w:szCs w:val="40"/>
          <w:u w:val="single"/>
        </w:rPr>
      </w:pPr>
      <w:r>
        <w:rPr>
          <w:rFonts w:ascii="Times New Roman" w:hAnsi="Times New Roman"/>
          <w:noProof/>
        </w:rPr>
        <mc:AlternateContent>
          <mc:Choice Requires="wps">
            <w:drawing>
              <wp:anchor distT="0" distB="0" distL="114300" distR="114300" simplePos="0" relativeHeight="251654144" behindDoc="0" locked="0" layoutInCell="1" allowOverlap="1" wp14:anchorId="6292F90B" wp14:editId="7F831CA1">
                <wp:simplePos x="0" y="0"/>
                <wp:positionH relativeFrom="column">
                  <wp:posOffset>49530</wp:posOffset>
                </wp:positionH>
                <wp:positionV relativeFrom="paragraph">
                  <wp:posOffset>212090</wp:posOffset>
                </wp:positionV>
                <wp:extent cx="2514600" cy="166243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662430"/>
                        </a:xfrm>
                        <a:prstGeom prst="rect">
                          <a:avLst/>
                        </a:prstGeom>
                        <a:solidFill>
                          <a:srgbClr val="FFFFFF"/>
                        </a:solidFill>
                        <a:ln w="9525">
                          <a:solidFill>
                            <a:srgbClr val="000000"/>
                          </a:solidFill>
                          <a:miter lim="800000"/>
                          <a:headEnd/>
                          <a:tailEnd/>
                        </a:ln>
                      </wps:spPr>
                      <wps:txbx>
                        <w:txbxContent>
                          <w:p w14:paraId="3A0389E8" w14:textId="77777777" w:rsidR="00F23E55" w:rsidRPr="007C1938" w:rsidRDefault="00F23E55">
                            <w:pPr>
                              <w:pBdr>
                                <w:top w:val="thinThickLargeGap" w:sz="24" w:space="1" w:color="auto"/>
                                <w:left w:val="thinThickLargeGap" w:sz="24" w:space="4" w:color="auto"/>
                                <w:bottom w:val="thickThinLargeGap" w:sz="24" w:space="9" w:color="auto"/>
                                <w:right w:val="thickThinLargeGap" w:sz="24" w:space="4" w:color="auto"/>
                              </w:pBdr>
                              <w:jc w:val="center"/>
                              <w:rPr>
                                <w:b/>
                                <w:sz w:val="60"/>
                                <w:szCs w:val="60"/>
                                <w14:shadow w14:blurRad="50800" w14:dist="38100" w14:dir="2700000" w14:sx="100000" w14:sy="100000" w14:kx="0" w14:ky="0" w14:algn="tl">
                                  <w14:srgbClr w14:val="000000">
                                    <w14:alpha w14:val="60000"/>
                                  </w14:srgbClr>
                                </w14:shadow>
                              </w:rPr>
                            </w:pPr>
                            <w:r w:rsidRPr="007C1938">
                              <w:rPr>
                                <w:b/>
                                <w:sz w:val="60"/>
                                <w:szCs w:val="60"/>
                                <w14:shadow w14:blurRad="50800" w14:dist="38100" w14:dir="2700000" w14:sx="100000" w14:sy="100000" w14:kx="0" w14:ky="0" w14:algn="tl">
                                  <w14:srgbClr w14:val="000000">
                                    <w14:alpha w14:val="60000"/>
                                  </w14:srgbClr>
                                </w14:shadow>
                              </w:rPr>
                              <w:t>Desert Rehabilitation Techniques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2F90B" id="_x0000_t202" coordsize="21600,21600" o:spt="202" path="m,l,21600r21600,l21600,xe">
                <v:stroke joinstyle="miter"/>
                <v:path gradientshapeok="t" o:connecttype="rect"/>
              </v:shapetype>
              <v:shape id="Text Box 7" o:spid="_x0000_s1026" type="#_x0000_t202" style="position:absolute;margin-left:3.9pt;margin-top:16.7pt;width:198pt;height:13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">
                <v:textbox>
                  <w:txbxContent>
                    <w:p w14:paraId="3A0389E8" w14:textId="77777777" w:rsidR="00F23E55" w:rsidRPr="007C1938" w:rsidRDefault="00F23E55">
                      <w:pPr>
                        <w:pBdr>
                          <w:top w:val="thinThickLargeGap" w:sz="24" w:space="1" w:color="auto"/>
                          <w:left w:val="thinThickLargeGap" w:sz="24" w:space="4" w:color="auto"/>
                          <w:bottom w:val="thickThinLargeGap" w:sz="24" w:space="9" w:color="auto"/>
                          <w:right w:val="thickThinLargeGap" w:sz="24" w:space="4" w:color="auto"/>
                        </w:pBdr>
                        <w:jc w:val="center"/>
                        <w:rPr>
                          <w:b/>
                          <w:sz w:val="60"/>
                          <w:szCs w:val="60"/>
                          <w14:shadow w14:blurRad="50800" w14:dist="38100" w14:dir="2700000" w14:sx="100000" w14:sy="100000" w14:kx="0" w14:ky="0" w14:algn="tl">
                            <w14:srgbClr w14:val="000000">
                              <w14:alpha w14:val="60000"/>
                            </w14:srgbClr>
                          </w14:shadow>
                        </w:rPr>
                      </w:pPr>
                      <w:r w:rsidRPr="007C1938">
                        <w:rPr>
                          <w:b/>
                          <w:sz w:val="60"/>
                          <w:szCs w:val="60"/>
                          <w14:shadow w14:blurRad="50800" w14:dist="38100" w14:dir="2700000" w14:sx="100000" w14:sy="100000" w14:kx="0" w14:ky="0" w14:algn="tl">
                            <w14:srgbClr w14:val="000000">
                              <w14:alpha w14:val="60000"/>
                            </w14:srgbClr>
                          </w14:shadow>
                        </w:rPr>
                        <w:t>Desert Rehabilitation Techniques</w:t>
                      </w:r>
                    </w:p>
                  </w:txbxContent>
                </v:textbox>
              </v:shape>
            </w:pict>
          </mc:Fallback>
        </mc:AlternateContent>
      </w:r>
      <w:r>
        <w:rPr>
          <w:noProof/>
        </w:rPr>
        <mc:AlternateContent>
          <mc:Choice Requires="wps">
            <w:drawing>
              <wp:anchor distT="0" distB="0" distL="114300" distR="114300" simplePos="0" relativeHeight="251655168" behindDoc="1" locked="0" layoutInCell="1" allowOverlap="1" wp14:anchorId="3B6914D5" wp14:editId="2D728EDD">
                <wp:simplePos x="0" y="0"/>
                <wp:positionH relativeFrom="column">
                  <wp:posOffset>-90170</wp:posOffset>
                </wp:positionH>
                <wp:positionV relativeFrom="paragraph">
                  <wp:posOffset>93345</wp:posOffset>
                </wp:positionV>
                <wp:extent cx="977900" cy="6174740"/>
                <wp:effectExtent l="0" t="0" r="0" b="0"/>
                <wp:wrapNone/>
                <wp:docPr id="5" name="Rectangl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61747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E570B" id="Rectangle 13" o:spid="_x0000_s1026" style="position:absolute;margin-left:-7.1pt;margin-top:7.35pt;width:77pt;height:48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" fillcolor="silver" stroked="f"/>
            </w:pict>
          </mc:Fallback>
        </mc:AlternateContent>
      </w:r>
    </w:p>
    <w:p w14:paraId="24DE8AD0" w14:textId="77777777" w:rsidR="00F23E55" w:rsidRDefault="00F23E55">
      <w:pPr>
        <w:spacing w:line="240" w:lineRule="auto"/>
        <w:rPr>
          <w:b/>
          <w:szCs w:val="40"/>
          <w:u w:val="single"/>
        </w:rPr>
      </w:pPr>
    </w:p>
    <w:p w14:paraId="08801486" w14:textId="77777777" w:rsidR="00F23E55" w:rsidRDefault="00F23E55">
      <w:pPr>
        <w:spacing w:line="240" w:lineRule="auto"/>
        <w:rPr>
          <w:b/>
          <w:szCs w:val="40"/>
          <w:u w:val="single"/>
        </w:rPr>
      </w:pPr>
    </w:p>
    <w:p w14:paraId="34A00CAE" w14:textId="77777777" w:rsidR="00F23E55" w:rsidRDefault="00F23E55">
      <w:pPr>
        <w:spacing w:line="240" w:lineRule="auto"/>
        <w:rPr>
          <w:b/>
          <w:sz w:val="40"/>
          <w:szCs w:val="40"/>
          <w:u w:val="single"/>
        </w:rPr>
      </w:pPr>
    </w:p>
    <w:p w14:paraId="7B134B4B" w14:textId="77777777" w:rsidR="00F23E55" w:rsidRDefault="00F23E55">
      <w:pPr>
        <w:spacing w:line="240" w:lineRule="auto"/>
        <w:rPr>
          <w:b/>
          <w:sz w:val="40"/>
          <w:szCs w:val="40"/>
          <w:u w:val="single"/>
        </w:rPr>
      </w:pPr>
    </w:p>
    <w:p w14:paraId="2E3C8584" w14:textId="77777777" w:rsidR="00F23E55" w:rsidRDefault="00F23E55">
      <w:pPr>
        <w:spacing w:line="240" w:lineRule="auto"/>
        <w:rPr>
          <w:b/>
          <w:sz w:val="40"/>
          <w:szCs w:val="40"/>
          <w:u w:val="single"/>
        </w:rPr>
      </w:pPr>
    </w:p>
    <w:p w14:paraId="62DAE9CD" w14:textId="37363D28" w:rsidR="00F23E55" w:rsidRDefault="007C1938">
      <w:r>
        <w:rPr>
          <w:noProof/>
        </w:rPr>
        <w:drawing>
          <wp:inline distT="0" distB="0" distL="0" distR="0" wp14:anchorId="507A9797" wp14:editId="1B04418D">
            <wp:extent cx="2057400" cy="1479550"/>
            <wp:effectExtent l="19050" t="19050" r="0" b="6350"/>
            <wp:docPr id="1" name="Picture 1" descr="Desert 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1479550"/>
                    </a:xfrm>
                    <a:prstGeom prst="rect">
                      <a:avLst/>
                    </a:prstGeom>
                    <a:noFill/>
                    <a:ln w="9525" cmpd="sng">
                      <a:solidFill>
                        <a:srgbClr val="000000"/>
                      </a:solidFill>
                      <a:miter lim="800000"/>
                      <a:headEnd/>
                      <a:tailEnd/>
                    </a:ln>
                    <a:effectLst/>
                  </pic:spPr>
                </pic:pic>
              </a:graphicData>
            </a:graphic>
          </wp:inline>
        </w:drawing>
      </w:r>
    </w:p>
    <w:p w14:paraId="034836F1" w14:textId="604793D6" w:rsidR="00F23E55" w:rsidRDefault="007C1938">
      <w:pPr>
        <w:jc w:val="right"/>
        <w:sectPr w:rsidR="00F23E55">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835" w:bottom="720" w:left="720" w:header="0" w:footer="0" w:gutter="0"/>
          <w:pgBorders w:offsetFrom="page">
            <w:top w:val="single" w:sz="12" w:space="24" w:color="auto"/>
            <w:bottom w:val="single" w:sz="12" w:space="24" w:color="auto"/>
          </w:pgBorders>
          <w:cols w:num="3" w:space="1440"/>
          <w:titlePg/>
          <w:docGrid w:linePitch="360"/>
        </w:sectPr>
      </w:pPr>
      <w:r>
        <w:rPr>
          <w:noProof/>
        </w:rPr>
        <w:drawing>
          <wp:inline distT="0" distB="0" distL="0" distR="0" wp14:anchorId="0A16510D" wp14:editId="62386366">
            <wp:extent cx="2057400" cy="1377950"/>
            <wp:effectExtent l="19050" t="19050" r="0" b="0"/>
            <wp:docPr id="2" name="Picture 2" descr="Desert 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7400" cy="1377950"/>
                    </a:xfrm>
                    <a:prstGeom prst="rect">
                      <a:avLst/>
                    </a:prstGeom>
                    <a:noFill/>
                    <a:ln w="9525" cmpd="sng">
                      <a:solidFill>
                        <a:srgbClr val="000000"/>
                      </a:solidFill>
                      <a:miter lim="800000"/>
                      <a:headEnd/>
                      <a:tailEnd/>
                    </a:ln>
                    <a:effectLst/>
                  </pic:spPr>
                </pic:pic>
              </a:graphicData>
            </a:graphic>
          </wp:inline>
        </w:drawing>
      </w:r>
    </w:p>
    <w:p w14:paraId="04706A63" w14:textId="77777777" w:rsidR="00F23E55" w:rsidRDefault="00F23E55">
      <w:pPr>
        <w:spacing w:line="240" w:lineRule="auto"/>
        <w:rPr>
          <w:b/>
          <w:sz w:val="40"/>
          <w:szCs w:val="40"/>
          <w:u w:val="single"/>
        </w:rPr>
      </w:pPr>
    </w:p>
    <w:p w14:paraId="67ADF93C" w14:textId="77777777" w:rsidR="00F23E55" w:rsidRDefault="00F23E55">
      <w:pPr>
        <w:spacing w:line="240" w:lineRule="auto"/>
        <w:rPr>
          <w:b/>
          <w:sz w:val="40"/>
          <w:szCs w:val="40"/>
          <w:u w:val="single"/>
        </w:rPr>
      </w:pPr>
    </w:p>
    <w:p w14:paraId="183F5625" w14:textId="77777777" w:rsidR="00F23E55" w:rsidRDefault="00F23E55">
      <w:pPr>
        <w:spacing w:line="240" w:lineRule="auto"/>
        <w:rPr>
          <w:b/>
          <w:sz w:val="40"/>
          <w:szCs w:val="40"/>
          <w:u w:val="single"/>
        </w:rPr>
      </w:pPr>
    </w:p>
    <w:p w14:paraId="50D88E73" w14:textId="38B6D4B3" w:rsidR="00F23E55" w:rsidRDefault="007C1938">
      <w:pPr>
        <w:spacing w:line="240" w:lineRule="auto"/>
        <w:rPr>
          <w:b/>
          <w:sz w:val="40"/>
          <w:szCs w:val="40"/>
          <w:u w:val="single"/>
        </w:rPr>
      </w:pPr>
      <w:r>
        <w:rPr>
          <w:b/>
          <w:noProof/>
          <w:sz w:val="20"/>
        </w:rPr>
        <w:lastRenderedPageBreak/>
        <mc:AlternateContent>
          <mc:Choice Requires="wps">
            <w:drawing>
              <wp:anchor distT="0" distB="0" distL="114300" distR="114300" simplePos="0" relativeHeight="251659264" behindDoc="1" locked="0" layoutInCell="1" allowOverlap="1" wp14:anchorId="4950F031" wp14:editId="284A3758">
                <wp:simplePos x="0" y="0"/>
                <wp:positionH relativeFrom="column">
                  <wp:posOffset>-139700</wp:posOffset>
                </wp:positionH>
                <wp:positionV relativeFrom="paragraph">
                  <wp:posOffset>0</wp:posOffset>
                </wp:positionV>
                <wp:extent cx="1187450" cy="5699760"/>
                <wp:effectExtent l="0" t="0" r="0" b="0"/>
                <wp:wrapNone/>
                <wp:docPr id="4" name="Rectangl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5699760"/>
                        </a:xfrm>
                        <a:prstGeom prst="rect">
                          <a:avLst/>
                        </a:prstGeom>
                        <a:solidFill>
                          <a:srgbClr val="C0C0C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B0ACD" id="Rectangle 17" o:spid="_x0000_s1026" style="position:absolute;margin-left:-11pt;margin-top:0;width:93.5pt;height:44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" fillcolor="silver" stroked="f"/>
            </w:pict>
          </mc:Fallback>
        </mc:AlternateContent>
      </w:r>
      <w:r w:rsidR="00F23E55">
        <w:rPr>
          <w:b/>
          <w:sz w:val="40"/>
          <w:szCs w:val="40"/>
          <w:u w:val="single"/>
        </w:rPr>
        <w:t>Pitting &amp; Vertical Mulch</w:t>
      </w:r>
    </w:p>
    <w:p w14:paraId="1EDDB6C8" w14:textId="77777777" w:rsidR="00F23E55" w:rsidRDefault="00F23E55">
      <w:pPr>
        <w:rPr>
          <w:szCs w:val="22"/>
        </w:rPr>
      </w:pPr>
      <w:r>
        <w:rPr>
          <w:b/>
          <w:szCs w:val="22"/>
        </w:rPr>
        <w:t>Pitting</w:t>
      </w:r>
      <w:r>
        <w:rPr>
          <w:szCs w:val="22"/>
        </w:rPr>
        <w:t xml:space="preserve"> - shallow, 6 – 8” deep holes dug in disturbed areas</w:t>
      </w:r>
    </w:p>
    <w:p w14:paraId="3AB9EACD" w14:textId="77777777" w:rsidR="00F23E55" w:rsidRDefault="00F23E55">
      <w:pPr>
        <w:pBdr>
          <w:top w:val="double" w:sz="4" w:space="1" w:color="auto" w:shadow="1"/>
          <w:left w:val="double" w:sz="4" w:space="0" w:color="auto" w:shadow="1"/>
          <w:bottom w:val="double" w:sz="4" w:space="1" w:color="auto" w:shadow="1"/>
          <w:right w:val="double" w:sz="4" w:space="0" w:color="auto" w:shadow="1"/>
        </w:pBdr>
      </w:pPr>
      <w:r>
        <w:t xml:space="preserve">The pits need to have shallow sides (resembling a satellite dish) so that a baby tortoise will not get stuck inside. </w:t>
      </w:r>
    </w:p>
    <w:p w14:paraId="097193A4" w14:textId="77777777" w:rsidR="00F23E55" w:rsidRDefault="00F23E55">
      <w:r>
        <w:rPr>
          <w:b/>
        </w:rPr>
        <w:t>Vertical Mulch</w:t>
      </w:r>
      <w:r>
        <w:t xml:space="preserve"> – dead vegetation placed in or on the ground to act as a natural barrier for seed collection and provide shade for pits</w:t>
      </w:r>
    </w:p>
    <w:p w14:paraId="6539B3E5" w14:textId="77777777" w:rsidR="00F23E55" w:rsidRDefault="00F23E55">
      <w:pPr>
        <w:pBdr>
          <w:top w:val="double" w:sz="4" w:space="1" w:color="auto" w:shadow="1"/>
          <w:left w:val="double" w:sz="4" w:space="0" w:color="auto" w:shadow="1"/>
          <w:bottom w:val="double" w:sz="4" w:space="1" w:color="auto" w:shadow="1"/>
          <w:right w:val="double" w:sz="4" w:space="0" w:color="auto" w:shadow="1"/>
        </w:pBdr>
      </w:pPr>
      <w:r>
        <w:t>Vertical Mulch may range from small shrubs to entire ocotillo or Joshua trees.</w:t>
      </w:r>
    </w:p>
    <w:p w14:paraId="71B756AB" w14:textId="77777777" w:rsidR="00F23E55" w:rsidRDefault="00F23E55">
      <w:r>
        <w:t>Pitting and Vertical Mulch are the keys to desert restoration.   In combination, the two techniques aid in breaking up soil that has become extremely compacted after years of vehicular use. A microclimate is formed in each pit as water and shade provide a milder environment for captured windblown seeds to germinate.</w:t>
      </w:r>
    </w:p>
    <w:p w14:paraId="2184CF57" w14:textId="77777777" w:rsidR="00F23E55" w:rsidRDefault="00F23E55">
      <w:hyperlink r:id="rId17" w:history="1">
        <w:r>
          <w:rPr>
            <w:rFonts w:ascii="Arial" w:hAnsi="Arial" w:cs="Arial"/>
            <w:color w:val="0000FF"/>
            <w:sz w:val="20"/>
          </w:rPr>
          <w:fldChar w:fldCharType="begin"/>
        </w:r>
        <w:r>
          <w:rPr>
            <w:rFonts w:ascii="Arial" w:hAnsi="Arial" w:cs="Arial"/>
            <w:color w:val="0000FF"/>
            <w:sz w:val="20"/>
          </w:rPr>
          <w:instrText xml:space="preserve"> INCLUDEPICTURE "http://us.f1.yahoofs.com/users/116f7151/bc/My+Photos/Sarah+and+the+President+2.jpg?bcCsRM_A8EUOcAJe" \* MERGEFORMATINET </w:instrText>
        </w:r>
        <w:r>
          <w:rPr>
            <w:rFonts w:ascii="Arial" w:hAnsi="Arial" w:cs="Arial"/>
            <w:color w:val="0000FF"/>
            <w:sz w:val="20"/>
          </w:rPr>
          <w:fldChar w:fldCharType="separate"/>
        </w:r>
        <w:r>
          <w:rPr>
            <w:rFonts w:ascii="Arial" w:hAnsi="Arial" w:cs="Arial"/>
            <w:color w:val="0000FF"/>
            <w:sz w:val="20"/>
          </w:rPr>
          <w:pict w14:anchorId="153027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Sarah and the President 2.jpg: Click to view full-size version" style="width:222.5pt;height:148.5pt" o:bordertopcolor="this" o:borderleftcolor="this" o:borderbottomcolor="this" o:borderrightcolor="this" o:button="t">
              <v:imagedata r:id="rId18" r:href="rId19"/>
              <w10:bordertop type="single" width="6"/>
              <w10:borderleft type="single" width="6"/>
              <w10:borderbottom type="single" width="6"/>
              <w10:borderright type="single" width="6"/>
            </v:shape>
          </w:pict>
        </w:r>
        <w:r>
          <w:rPr>
            <w:rFonts w:ascii="Arial" w:hAnsi="Arial" w:cs="Arial"/>
            <w:color w:val="0000FF"/>
            <w:sz w:val="20"/>
          </w:rPr>
          <w:fldChar w:fldCharType="end"/>
        </w:r>
      </w:hyperlink>
      <w:r>
        <w:br w:type="column"/>
      </w:r>
      <w:r>
        <w:rPr>
          <w:b/>
          <w:bCs/>
          <w:sz w:val="40"/>
          <w:szCs w:val="40"/>
          <w:u w:val="single"/>
        </w:rPr>
        <w:t>Creating a Visual Barrier</w:t>
      </w:r>
    </w:p>
    <w:p w14:paraId="7F1301C3" w14:textId="77777777" w:rsidR="00F23E55" w:rsidRDefault="00F23E55">
      <w:r>
        <w:t>When attempting to camouflage an intrusion, it is important to break-up any linear features like lines of plants or berms.  At the same time, the site needs to blend into its environment by matching the vegetation type and density, color, and texture of the surrounding desert.</w:t>
      </w:r>
    </w:p>
    <w:p w14:paraId="173788C8" w14:textId="77777777" w:rsidR="00F23E55" w:rsidRDefault="00F23E55">
      <w:pPr>
        <w:rPr>
          <w:b/>
        </w:rPr>
      </w:pPr>
      <w:r>
        <w:rPr>
          <w:b/>
        </w:rPr>
        <w:t>How to be a Master of Disguise:</w:t>
      </w:r>
    </w:p>
    <w:p w14:paraId="48872CB5" w14:textId="77777777" w:rsidR="00F23E55" w:rsidRDefault="00F23E55">
      <w:r>
        <w:t>Use the techniques provided in this brochure to mimic the surrounding vegetation, color, and soil texture.</w:t>
      </w:r>
    </w:p>
    <w:p w14:paraId="04CB039C" w14:textId="77777777" w:rsidR="00F23E55" w:rsidRDefault="00F23E55">
      <w:pPr>
        <w:numPr>
          <w:ilvl w:val="0"/>
          <w:numId w:val="11"/>
        </w:numPr>
      </w:pPr>
      <w:r>
        <w:rPr>
          <w:b/>
        </w:rPr>
        <w:t>Vertical Mulch</w:t>
      </w:r>
      <w:r>
        <w:t xml:space="preserve"> – Use vegetation of the same type and color as those around the intrusion.  Plant and scatter dead material in a ratio </w:t>
      </w:r>
      <w:proofErr w:type="gramStart"/>
      <w:r>
        <w:t>similar to</w:t>
      </w:r>
      <w:proofErr w:type="gramEnd"/>
      <w:r>
        <w:t xml:space="preserve"> the surroundings.</w:t>
      </w:r>
    </w:p>
    <w:p w14:paraId="7B5621B4" w14:textId="77777777" w:rsidR="00F23E55" w:rsidRDefault="00F23E55">
      <w:pPr>
        <w:numPr>
          <w:ilvl w:val="0"/>
          <w:numId w:val="11"/>
        </w:numPr>
      </w:pPr>
      <w:r>
        <w:rPr>
          <w:b/>
        </w:rPr>
        <w:t>Rockwork</w:t>
      </w:r>
      <w:r>
        <w:t xml:space="preserve"> – Scatter rocks of the same size, color, and density as the surroundings.  Extend natural lines of rocks that may cross sections of the intrusion.</w:t>
      </w:r>
    </w:p>
    <w:p w14:paraId="3257F2C6" w14:textId="77777777" w:rsidR="00F23E55" w:rsidRDefault="00F23E55">
      <w:r>
        <w:t>To camouflage an intrusion, restoration work should disguise any visual indicators of the route for the entire line-of-sight, or for as far as the eye can see from any access points.</w:t>
      </w:r>
    </w:p>
    <w:p w14:paraId="73095D7C" w14:textId="77777777" w:rsidR="00F23E55" w:rsidRDefault="00F23E55">
      <w:pPr>
        <w:pBdr>
          <w:top w:val="thinThickSmallGap" w:sz="24" w:space="1" w:color="auto"/>
          <w:left w:val="thinThickSmallGap" w:sz="24" w:space="4" w:color="auto"/>
          <w:bottom w:val="thickThinSmallGap" w:sz="24" w:space="1" w:color="auto"/>
          <w:right w:val="thickThinSmallGap" w:sz="24" w:space="4" w:color="auto"/>
        </w:pBdr>
        <w:rPr>
          <w:bCs/>
          <w:szCs w:val="40"/>
        </w:rPr>
      </w:pPr>
      <w:r>
        <w:rPr>
          <w:bCs/>
          <w:szCs w:val="40"/>
        </w:rPr>
        <w:t>It is important to note that several factors can make disguising a route difficult.  Remember that pitting and vertical mulch is the most important restoration technique and can be done in areas without attempting to camouflage the intrusion!</w:t>
      </w:r>
    </w:p>
    <w:p w14:paraId="495449CB" w14:textId="77777777" w:rsidR="00F23E55" w:rsidRDefault="00F23E55">
      <w:pPr>
        <w:rPr>
          <w:b/>
          <w:sz w:val="40"/>
          <w:szCs w:val="40"/>
          <w:u w:val="single"/>
        </w:rPr>
      </w:pPr>
      <w:r>
        <w:rPr>
          <w:b/>
          <w:sz w:val="40"/>
          <w:szCs w:val="40"/>
          <w:u w:val="single"/>
        </w:rPr>
        <w:t>Raking &amp; Sweeping</w:t>
      </w:r>
    </w:p>
    <w:p w14:paraId="419FD261" w14:textId="77777777" w:rsidR="00F23E55" w:rsidRDefault="00F23E55">
      <w:r>
        <w:rPr>
          <w:b/>
        </w:rPr>
        <w:t>Raking &amp; Sweeping</w:t>
      </w:r>
      <w:r>
        <w:t xml:space="preserve"> – removal of tracks mostly in sandy wash areas</w:t>
      </w:r>
    </w:p>
    <w:p w14:paraId="2B56A0B7" w14:textId="2A181F12" w:rsidR="00F23E55" w:rsidRDefault="007C1938">
      <w:r>
        <w:rPr>
          <w:b/>
          <w:noProof/>
          <w:sz w:val="20"/>
        </w:rPr>
        <mc:AlternateContent>
          <mc:Choice Requires="wps">
            <w:drawing>
              <wp:anchor distT="0" distB="0" distL="114300" distR="114300" simplePos="0" relativeHeight="251658240" behindDoc="1" locked="0" layoutInCell="1" allowOverlap="1" wp14:anchorId="411B6636" wp14:editId="4239E50A">
                <wp:simplePos x="0" y="0"/>
                <wp:positionH relativeFrom="column">
                  <wp:posOffset>-90170</wp:posOffset>
                </wp:positionH>
                <wp:positionV relativeFrom="paragraph">
                  <wp:posOffset>401320</wp:posOffset>
                </wp:positionV>
                <wp:extent cx="1047750" cy="5462270"/>
                <wp:effectExtent l="0" t="0" r="0" b="0"/>
                <wp:wrapNone/>
                <wp:docPr id="3"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462270"/>
                        </a:xfrm>
                        <a:prstGeom prst="rect">
                          <a:avLst/>
                        </a:prstGeom>
                        <a:solidFill>
                          <a:srgbClr val="C0C0C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80B50" id="Rectangle 16" o:spid="_x0000_s1026" style="position:absolute;margin-left:-7.1pt;margin-top:31.6pt;width:82.5pt;height:43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" fillcolor="silver" stroked="f"/>
            </w:pict>
          </mc:Fallback>
        </mc:AlternateContent>
      </w:r>
      <w:r w:rsidR="00F23E55">
        <w:t>Raking and sweeping the desert helps to erase tracks quickly and efficiently.</w:t>
      </w:r>
    </w:p>
    <w:p w14:paraId="35605F47" w14:textId="77777777" w:rsidR="00F23E55" w:rsidRDefault="00F23E55">
      <w:pPr>
        <w:pBdr>
          <w:top w:val="double" w:sz="4" w:space="1" w:color="auto" w:shadow="1"/>
          <w:left w:val="double" w:sz="4" w:space="0" w:color="auto" w:shadow="1"/>
          <w:bottom w:val="double" w:sz="4" w:space="1" w:color="auto" w:shadow="1"/>
          <w:right w:val="double" w:sz="4" w:space="0" w:color="auto" w:shadow="1"/>
        </w:pBdr>
      </w:pPr>
      <w:r>
        <w:t>Always use the rake with the teeth pointed up, away from the ground so rather then digging you are only dragging sand and soil.</w:t>
      </w:r>
    </w:p>
    <w:p w14:paraId="4D33F59E" w14:textId="77777777" w:rsidR="00F23E55" w:rsidRDefault="00F23E55">
      <w:r>
        <w:t xml:space="preserve">It is important to note that Raking and Sweeping in certain areas can cause more damage than good. </w:t>
      </w:r>
    </w:p>
    <w:p w14:paraId="5D628B88" w14:textId="77777777" w:rsidR="00F23E55" w:rsidRDefault="00F23E55">
      <w:r>
        <w:t>The shifting of the loose dirt may help to erase tracks but could also possibly make the tracks more obvious if it causes color changes in the soil.  At times, these color changes can make the intrusion more conspicuous than the original tracks.</w:t>
      </w:r>
    </w:p>
    <w:p w14:paraId="288FD825" w14:textId="77777777" w:rsidR="00F23E55" w:rsidRDefault="00F23E55">
      <w:r>
        <w:t xml:space="preserve">If this technique is chosen as a tool for rehab, do a little, then step back and look to see what effects may be.   </w:t>
      </w:r>
    </w:p>
    <w:p w14:paraId="3163C0F5" w14:textId="3AC8E375" w:rsidR="00F23E55" w:rsidRDefault="007C1938">
      <w:r>
        <w:rPr>
          <w:noProof/>
          <w:sz w:val="20"/>
        </w:rPr>
        <w:drawing>
          <wp:anchor distT="95250" distB="95250" distL="95250" distR="95250" simplePos="0" relativeHeight="251656192" behindDoc="0" locked="0" layoutInCell="1" allowOverlap="1" wp14:anchorId="532CFA5C" wp14:editId="214CDA06">
            <wp:simplePos x="0" y="0"/>
            <wp:positionH relativeFrom="column">
              <wp:posOffset>189230</wp:posOffset>
            </wp:positionH>
            <wp:positionV relativeFrom="paragraph">
              <wp:posOffset>71755</wp:posOffset>
            </wp:positionV>
            <wp:extent cx="914400" cy="1219200"/>
            <wp:effectExtent l="0" t="0" r="0" b="0"/>
            <wp:wrapNone/>
            <wp:docPr id="14" name="Picture 14" descr="broo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oom">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EE55B6" w14:textId="77777777" w:rsidR="00F23E55" w:rsidRDefault="00F23E55">
      <w:r>
        <w:t xml:space="preserve"> </w:t>
      </w:r>
    </w:p>
    <w:p w14:paraId="045B17BD" w14:textId="77777777" w:rsidR="00F23E55" w:rsidRDefault="00F23E55"/>
    <w:p w14:paraId="35AA615D" w14:textId="2BA6C172" w:rsidR="00F23E55" w:rsidRDefault="007C1938">
      <w:pPr>
        <w:ind w:left="1440" w:firstLine="720"/>
        <w:rPr>
          <w:sz w:val="16"/>
        </w:rPr>
      </w:pPr>
      <w:bookmarkStart w:id="0" w:name="_GoBack"/>
      <w:r>
        <w:rPr>
          <w:noProof/>
          <w:sz w:val="20"/>
        </w:rPr>
        <w:drawing>
          <wp:anchor distT="0" distB="0" distL="114300" distR="114300" simplePos="0" relativeHeight="251657216" behindDoc="0" locked="0" layoutInCell="1" allowOverlap="1" wp14:anchorId="7F8D85F7" wp14:editId="7BED7F83">
            <wp:simplePos x="0" y="0"/>
            <wp:positionH relativeFrom="column">
              <wp:posOffset>1097280</wp:posOffset>
            </wp:positionH>
            <wp:positionV relativeFrom="paragraph">
              <wp:posOffset>212090</wp:posOffset>
            </wp:positionV>
            <wp:extent cx="1228725" cy="9239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28725" cy="9239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6465ECFF" w14:textId="77777777" w:rsidR="00F23E55" w:rsidRDefault="00F23E55">
      <w:pPr>
        <w:ind w:left="1440" w:firstLine="720"/>
        <w:rPr>
          <w:sz w:val="16"/>
        </w:rPr>
      </w:pPr>
    </w:p>
    <w:p w14:paraId="3541E607" w14:textId="77777777" w:rsidR="00F23E55" w:rsidRDefault="00F23E55">
      <w:pPr>
        <w:ind w:left="1440" w:firstLine="720"/>
        <w:rPr>
          <w:sz w:val="16"/>
        </w:rPr>
      </w:pPr>
    </w:p>
    <w:p w14:paraId="3C2269E5" w14:textId="77777777" w:rsidR="00F23E55" w:rsidRDefault="00F23E55">
      <w:pPr>
        <w:ind w:left="1440" w:firstLine="720"/>
        <w:rPr>
          <w:sz w:val="16"/>
        </w:rPr>
      </w:pPr>
    </w:p>
    <w:p w14:paraId="0F453762" w14:textId="77777777" w:rsidR="00F23E55" w:rsidRDefault="00F23E55">
      <w:pPr>
        <w:ind w:left="1440"/>
        <w:rPr>
          <w:sz w:val="16"/>
        </w:rPr>
      </w:pPr>
      <w:r>
        <w:rPr>
          <w:sz w:val="16"/>
        </w:rPr>
        <w:t xml:space="preserve">              Clipart from Acclaim Art</w:t>
      </w:r>
      <w:r>
        <w:rPr>
          <w:sz w:val="16"/>
          <w:vertAlign w:val="superscript"/>
        </w:rPr>
        <w:sym w:font="Symbol" w:char="F0D3"/>
      </w:r>
    </w:p>
    <w:sectPr w:rsidR="00F23E55">
      <w:type w:val="continuous"/>
      <w:pgSz w:w="15840" w:h="12240" w:orient="landscape"/>
      <w:pgMar w:top="720" w:right="835" w:bottom="720" w:left="720" w:header="0" w:footer="0" w:gutter="0"/>
      <w:pgBorders w:offsetFrom="page">
        <w:top w:val="single" w:sz="12" w:space="24" w:color="auto"/>
        <w:bottom w:val="single" w:sz="12" w:space="24" w:color="auto"/>
      </w:pgBorders>
      <w:cols w:num="3" w:space="144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FBA44" w14:textId="77777777" w:rsidR="00F23E55" w:rsidRDefault="00F23E55" w:rsidP="00B4533B">
      <w:pPr>
        <w:spacing w:after="0" w:line="240" w:lineRule="auto"/>
      </w:pPr>
      <w:r>
        <w:separator/>
      </w:r>
    </w:p>
  </w:endnote>
  <w:endnote w:type="continuationSeparator" w:id="0">
    <w:p w14:paraId="07A6C0FD" w14:textId="77777777" w:rsidR="00F23E55" w:rsidRDefault="00F23E55" w:rsidP="00B4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9A1ED" w14:textId="77777777" w:rsidR="007C1938" w:rsidRDefault="007C19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9F5A1" w14:textId="77777777" w:rsidR="007C1938" w:rsidRDefault="007C19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4082F" w14:textId="77777777" w:rsidR="007C1938" w:rsidRDefault="007C1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9602B" w14:textId="77777777" w:rsidR="00F23E55" w:rsidRDefault="00F23E55" w:rsidP="00B4533B">
      <w:pPr>
        <w:spacing w:after="0" w:line="240" w:lineRule="auto"/>
      </w:pPr>
      <w:r>
        <w:separator/>
      </w:r>
    </w:p>
  </w:footnote>
  <w:footnote w:type="continuationSeparator" w:id="0">
    <w:p w14:paraId="01429B13" w14:textId="77777777" w:rsidR="00F23E55" w:rsidRDefault="00F23E55" w:rsidP="00B45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A8B82" w14:textId="77777777" w:rsidR="007C1938" w:rsidRDefault="007C19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58E57" w14:textId="77777777" w:rsidR="007C1938" w:rsidRDefault="007C19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178E9" w14:textId="65E1E114" w:rsidR="00B4533B" w:rsidRPr="00B4533B" w:rsidRDefault="00B4533B" w:rsidP="00B4533B">
    <w:pPr>
      <w:pStyle w:val="NormalWeb"/>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E01B9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93C94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0D25B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15CEF7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C3ECEAA6"/>
    <w:lvl w:ilvl="0">
      <w:start w:val="1"/>
      <w:numFmt w:val="decimal"/>
      <w:pStyle w:val="ListNumber"/>
      <w:lvlText w:val="%1."/>
      <w:lvlJc w:val="left"/>
      <w:pPr>
        <w:tabs>
          <w:tab w:val="num" w:pos="360"/>
        </w:tabs>
        <w:ind w:left="360" w:hanging="360"/>
      </w:pPr>
    </w:lvl>
  </w:abstractNum>
  <w:abstractNum w:abstractNumId="5" w15:restartNumberingAfterBreak="0">
    <w:nsid w:val="31030CBD"/>
    <w:multiLevelType w:val="hybridMultilevel"/>
    <w:tmpl w:val="E4260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A234A7"/>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abstractNum w:abstractNumId="7" w15:restartNumberingAfterBreak="0">
    <w:nsid w:val="72AD21F0"/>
    <w:multiLevelType w:val="hybridMultilevel"/>
    <w:tmpl w:val="F9B8A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193BCE"/>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6"/>
    <w:lvlOverride w:ilvl="0">
      <w:startOverride w:val="1"/>
    </w:lvlOverride>
  </w:num>
  <w:num w:numId="8">
    <w:abstractNumId w:val="8"/>
  </w:num>
  <w:num w:numId="9">
    <w:abstractNumId w:val="8"/>
    <w:lvlOverride w:ilvl="0">
      <w:startOverride w:val="1"/>
    </w:lvlOverride>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rawingGridVerticalSpacing w:val="18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33B"/>
    <w:rsid w:val="007C1938"/>
    <w:rsid w:val="00B4533B"/>
    <w:rsid w:val="00F2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silver" stroke="f">
      <v:fill color="silver"/>
      <v:stroke on="f"/>
      <o:colormru v:ext="edit" colors="#ddd"/>
    </o:shapedefaults>
    <o:shapelayout v:ext="edit">
      <o:idmap v:ext="edit" data="1"/>
    </o:shapelayout>
  </w:shapeDefaults>
  <w:decimalSymbol w:val="."/>
  <w:listSeparator w:val=","/>
  <w14:docId w14:val="594894A0"/>
  <w15:chartTrackingRefBased/>
  <w15:docId w15:val="{32C54BBA-A1A5-47F8-A5CA-9DDD3DFD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40" w:lineRule="atLeast"/>
    </w:pPr>
    <w:rPr>
      <w:rFonts w:ascii="Garamond" w:hAnsi="Garamond"/>
      <w:sz w:val="22"/>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sz w:val="24"/>
    </w:rPr>
  </w:style>
  <w:style w:type="paragraph" w:styleId="Heading8">
    <w:name w:val="heading 8"/>
    <w:basedOn w:val="Normal"/>
    <w:next w:val="BodyText"/>
    <w:qFormat/>
    <w:pPr>
      <w:keepNext/>
      <w:outlineLvl w:val="7"/>
    </w:pPr>
    <w:rPr>
      <w:i/>
      <w:spacing w:val="5"/>
      <w:kern w:val="28"/>
      <w:sz w:val="24"/>
    </w:rPr>
  </w:style>
  <w:style w:type="paragraph" w:styleId="Heading9">
    <w:name w:val="heading 9"/>
    <w:basedOn w:val="Normal"/>
    <w:next w:val="BodyText"/>
    <w:qFormat/>
    <w:pPr>
      <w:keepNext/>
      <w:outlineLvl w:val="8"/>
    </w:pPr>
    <w:rPr>
      <w:i/>
      <w:spacing w:val="5"/>
      <w:kern w:val="28"/>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b/>
      <w:bCs w:val="0"/>
      <w:i w:val="0"/>
      <w:iCs w:val="0"/>
      <w:spacing w:val="-10"/>
    </w:rPr>
  </w:style>
  <w:style w:type="paragraph" w:styleId="BodyText">
    <w:name w:val="Body Text"/>
    <w:basedOn w:val="Normal"/>
    <w:semiHidden/>
    <w:rPr>
      <w:spacing w:val="-5"/>
      <w:sz w:val="24"/>
    </w:rPr>
  </w:style>
  <w:style w:type="paragraph" w:styleId="CommentText">
    <w:name w:val="annotation text"/>
    <w:basedOn w:val="Normal"/>
    <w:semiHidden/>
    <w:pPr>
      <w:tabs>
        <w:tab w:val="left" w:pos="187"/>
      </w:tabs>
    </w:pPr>
    <w:rPr>
      <w:sz w:val="18"/>
    </w:rPr>
  </w:style>
  <w:style w:type="paragraph" w:styleId="MacroText">
    <w:name w:val="macro"/>
    <w:basedOn w:val="BodyText"/>
    <w:semiHidden/>
    <w:rPr>
      <w:rFonts w:ascii="Courier New" w:hAnsi="Courier New"/>
    </w:rPr>
  </w:style>
  <w:style w:type="paragraph" w:styleId="List">
    <w:name w:val="List"/>
    <w:basedOn w:val="BodyText"/>
    <w:semiHidden/>
    <w:pPr>
      <w:tabs>
        <w:tab w:val="left" w:pos="720"/>
      </w:tabs>
      <w:spacing w:after="80"/>
      <w:ind w:left="720" w:hanging="360"/>
    </w:pPr>
  </w:style>
  <w:style w:type="paragraph" w:styleId="ListNumber">
    <w:name w:val="List Number"/>
    <w:basedOn w:val="List"/>
    <w:semiHidden/>
    <w:pPr>
      <w:tabs>
        <w:tab w:val="clear" w:pos="720"/>
      </w:tabs>
      <w:spacing w:after="240"/>
      <w:ind w:left="0" w:firstLine="0"/>
    </w:pPr>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5">
    <w:name w:val="List 5"/>
    <w:basedOn w:val="List"/>
    <w:semiHidden/>
    <w:pPr>
      <w:tabs>
        <w:tab w:val="clear" w:pos="720"/>
        <w:tab w:val="left" w:pos="2160"/>
      </w:tabs>
      <w:ind w:left="2160"/>
    </w:pPr>
  </w:style>
  <w:style w:type="paragraph" w:styleId="ListNumber2">
    <w:name w:val="List Number 2"/>
    <w:basedOn w:val="ListNumber"/>
    <w:semiHidden/>
    <w:pPr>
      <w:ind w:left="360"/>
    </w:pPr>
  </w:style>
  <w:style w:type="paragraph" w:styleId="ListNumber3">
    <w:name w:val="List Number 3"/>
    <w:basedOn w:val="ListNumber"/>
    <w:semiHidden/>
    <w:pPr>
      <w:ind w:left="720"/>
    </w:pPr>
  </w:style>
  <w:style w:type="paragraph" w:styleId="ListNumber4">
    <w:name w:val="List Number 4"/>
    <w:basedOn w:val="ListNumber"/>
    <w:semiHidden/>
    <w:pPr>
      <w:ind w:left="1080"/>
    </w:pPr>
  </w:style>
  <w:style w:type="paragraph" w:styleId="ListNumber5">
    <w:name w:val="List Number 5"/>
    <w:basedOn w:val="ListNumber"/>
    <w:semiHidden/>
    <w:pPr>
      <w:ind w:left="1440"/>
    </w:pPr>
  </w:style>
  <w:style w:type="paragraph" w:styleId="BodyTextIndent">
    <w:name w:val="Body Text Indent"/>
    <w:basedOn w:val="BodyText"/>
    <w:semiHidden/>
    <w:pPr>
      <w:ind w:firstLine="240"/>
    </w:pPr>
  </w:style>
  <w:style w:type="paragraph" w:styleId="ListContinue">
    <w:name w:val="List Continue"/>
    <w:basedOn w:val="List"/>
    <w:semiHidden/>
    <w:pPr>
      <w:tabs>
        <w:tab w:val="clear" w:pos="720"/>
      </w:tabs>
      <w:spacing w:after="240"/>
      <w:ind w:left="0" w:firstLine="0"/>
    </w:pPr>
  </w:style>
  <w:style w:type="paragraph" w:styleId="ListContinue2">
    <w:name w:val="List Continue 2"/>
    <w:basedOn w:val="ListContinue"/>
    <w:semiHidden/>
    <w:pPr>
      <w:ind w:left="360"/>
    </w:pPr>
  </w:style>
  <w:style w:type="paragraph" w:styleId="ListContinue3">
    <w:name w:val="List Continue 3"/>
    <w:basedOn w:val="ListContinue"/>
    <w:semiHidden/>
    <w:pPr>
      <w:ind w:left="720"/>
    </w:pPr>
  </w:style>
  <w:style w:type="paragraph" w:styleId="ListContinue4">
    <w:name w:val="List Continue 4"/>
    <w:basedOn w:val="ListContinue"/>
    <w:semiHidden/>
    <w:pPr>
      <w:ind w:left="1080"/>
    </w:pPr>
  </w:style>
  <w:style w:type="paragraph" w:styleId="ListContinue5">
    <w:name w:val="List Continue 5"/>
    <w:basedOn w:val="ListContinue"/>
    <w:semiHidden/>
    <w:pPr>
      <w:ind w:left="1440"/>
    </w:pPr>
  </w:style>
  <w:style w:type="paragraph" w:styleId="Date">
    <w:name w:val="Date"/>
    <w:basedOn w:val="BodyText"/>
    <w:semiHidden/>
    <w:pPr>
      <w:spacing w:after="160" w:line="240" w:lineRule="auto"/>
      <w:jc w:val="center"/>
    </w:pPr>
    <w:rPr>
      <w:rFonts w:ascii="Times New Roman" w:hAnsi="Times New Roman"/>
      <w:spacing w:val="0"/>
      <w:sz w:val="20"/>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pPr>
      <w:spacing w:after="0"/>
    </w:pPr>
    <w:rPr>
      <w:rFonts w:ascii="Wingdings" w:hAnsi="Wingdings"/>
      <w:b/>
      <w:color w:val="FFFFFF"/>
      <w:spacing w:val="0"/>
      <w:sz w:val="72"/>
    </w:rPr>
  </w:style>
  <w:style w:type="paragraph" w:customStyle="1" w:styleId="SubtitleCover">
    <w:name w:val="Subtitle Cover"/>
    <w:basedOn w:val="Normal"/>
    <w:next w:val="Normal"/>
    <w:pPr>
      <w:keepNext/>
      <w:spacing w:before="960" w:after="0" w:line="400" w:lineRule="atLeast"/>
    </w:pPr>
    <w:rPr>
      <w:i/>
      <w:spacing w:val="-10"/>
      <w:kern w:val="28"/>
      <w:sz w:val="40"/>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BodyText"/>
    <w:pPr>
      <w:keepLines/>
      <w:spacing w:after="0"/>
    </w:pPr>
  </w:style>
  <w:style w:type="paragraph" w:customStyle="1" w:styleId="BodyTextKeep">
    <w:name w:val="Body Text Keep"/>
    <w:basedOn w:val="BodyText"/>
    <w:pPr>
      <w:keepNext/>
      <w:spacing w:after="160" w:line="240" w:lineRule="auto"/>
    </w:pPr>
    <w:rPr>
      <w:rFonts w:ascii="Times New Roman" w:hAnsi="Times New Roman"/>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Normal"/>
    <w:semiHidden/>
    <w:pPr>
      <w:tabs>
        <w:tab w:val="center" w:pos="4320"/>
        <w:tab w:val="right" w:pos="8640"/>
      </w:tabs>
    </w:pPr>
  </w:style>
  <w:style w:type="paragraph" w:customStyle="1" w:styleId="FooterEven">
    <w:name w:val="Footer Even"/>
    <w:basedOn w:val="Footer"/>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FooterFirst">
    <w:name w:val="Footer First"/>
    <w:basedOn w:val="Footer"/>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FooterOdd">
    <w:name w:val="Footer Odd"/>
    <w:basedOn w:val="Footer"/>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styleId="Header">
    <w:name w:val="header"/>
    <w:basedOn w:val="Normal"/>
    <w:link w:val="HeaderChar"/>
    <w:uiPriority w:val="99"/>
    <w:pPr>
      <w:tabs>
        <w:tab w:val="center" w:pos="4320"/>
        <w:tab w:val="right" w:pos="8640"/>
      </w:tabs>
    </w:pPr>
  </w:style>
  <w:style w:type="paragraph" w:customStyle="1" w:styleId="HeaderEven">
    <w:name w:val="Header Even"/>
    <w:basedOn w:val="Header"/>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HeaderFirst">
    <w:name w:val="Header First"/>
    <w:basedOn w:val="Header"/>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HeaderOdd">
    <w:name w:val="Header Odd"/>
    <w:basedOn w:val="Header"/>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customStyle="1" w:styleId="SubjectLine">
    <w:name w:val="Subject Line"/>
    <w:basedOn w:val="BodyText"/>
    <w:next w:val="BodyText"/>
    <w:pPr>
      <w:spacing w:after="160" w:line="240" w:lineRule="auto"/>
    </w:pPr>
    <w:rPr>
      <w:rFonts w:ascii="Times New Roman" w:hAnsi="Times New Roman"/>
      <w:i/>
      <w:spacing w:val="0"/>
      <w:sz w:val="20"/>
      <w:u w:val="single"/>
    </w:rPr>
  </w:style>
  <w:style w:type="character" w:styleId="FootnoteReference">
    <w:name w:val="footnote reference"/>
    <w:semiHidden/>
    <w:rPr>
      <w:vertAlign w:val="superscript"/>
    </w:rPr>
  </w:style>
  <w:style w:type="character" w:styleId="CommentReference">
    <w:name w:val="annotation reference"/>
    <w:semiHidden/>
    <w:rPr>
      <w:sz w:val="16"/>
    </w:rPr>
  </w:style>
  <w:style w:type="character" w:styleId="PageNumber">
    <w:name w:val="page number"/>
    <w:semiHidden/>
    <w:rPr>
      <w:b/>
      <w:bCs w:val="0"/>
    </w:rPr>
  </w:style>
  <w:style w:type="character" w:styleId="EndnoteReference">
    <w:name w:val="endnote reference"/>
    <w:semiHidden/>
    <w:rPr>
      <w:vertAlign w:val="superscript"/>
    </w:rPr>
  </w:style>
  <w:style w:type="character" w:customStyle="1" w:styleId="Lead-inEmphasis">
    <w:name w:val="Lead-in Emphasis"/>
    <w:rPr>
      <w:caps/>
      <w:sz w:val="20"/>
    </w:rPr>
  </w:style>
  <w:style w:type="character" w:customStyle="1" w:styleId="Superscript">
    <w:name w:val="Superscript"/>
    <w:rPr>
      <w:vertAlign w:val="superscript"/>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ss">
    <w:name w:val="ss"/>
    <w:basedOn w:val="ReturnAddress"/>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paragraph" w:styleId="EndnoteText">
    <w:name w:val="endnote text"/>
    <w:basedOn w:val="FootnoteBase"/>
    <w:semiHidden/>
    <w:pPr>
      <w:spacing w:after="120"/>
    </w:pPr>
    <w:rPr>
      <w:rFonts w:ascii="Times New Roman" w:hAnsi="Times New Roman"/>
    </w:rPr>
  </w:style>
  <w:style w:type="paragraph" w:styleId="FootnoteText">
    <w:name w:val="footnote text"/>
    <w:basedOn w:val="FootnoteBase"/>
    <w:semiHidden/>
    <w:pPr>
      <w:spacing w:after="120"/>
    </w:pPr>
  </w:style>
  <w:style w:type="paragraph" w:styleId="BodyText2">
    <w:name w:val="Body Text 2"/>
    <w:basedOn w:val="Normal"/>
    <w:semiHidden/>
    <w:pPr>
      <w:keepLines/>
      <w:spacing w:line="240" w:lineRule="auto"/>
      <w:jc w:val="center"/>
    </w:pPr>
    <w:rPr>
      <w:sz w:val="16"/>
    </w:rPr>
  </w:style>
  <w:style w:type="character" w:customStyle="1" w:styleId="HeaderChar">
    <w:name w:val="Header Char"/>
    <w:basedOn w:val="DefaultParagraphFont"/>
    <w:link w:val="Header"/>
    <w:uiPriority w:val="99"/>
    <w:rsid w:val="00B4533B"/>
    <w:rPr>
      <w:rFonts w:ascii="Garamond" w:hAnsi="Garamond"/>
      <w:sz w:val="22"/>
    </w:rPr>
  </w:style>
  <w:style w:type="paragraph" w:styleId="BalloonText">
    <w:name w:val="Balloon Text"/>
    <w:basedOn w:val="Normal"/>
    <w:link w:val="BalloonTextChar"/>
    <w:uiPriority w:val="99"/>
    <w:semiHidden/>
    <w:unhideWhenUsed/>
    <w:rsid w:val="00B45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33B"/>
    <w:rPr>
      <w:rFonts w:ascii="Tahoma" w:hAnsi="Tahoma" w:cs="Tahoma"/>
      <w:sz w:val="16"/>
      <w:szCs w:val="16"/>
    </w:rPr>
  </w:style>
  <w:style w:type="paragraph" w:styleId="NormalWeb">
    <w:name w:val="Normal (Web)"/>
    <w:basedOn w:val="Normal"/>
    <w:uiPriority w:val="99"/>
    <w:unhideWhenUsed/>
    <w:rsid w:val="00B4533B"/>
    <w:pPr>
      <w:spacing w:before="100" w:beforeAutospacing="1" w:after="100" w:afterAutospacing="1" w:line="240" w:lineRule="auto"/>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www.mojavedata.gov/photodata/test/lndomdpdstyca0001f.jpg" TargetMode="External"/><Relationship Id="rId13" Type="http://schemas.openxmlformats.org/officeDocument/2006/relationships/footer" Target="footer2.xm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f1.pg.photos.yahoo.com/bc/scadesert/vwp?.dir=/My+Photos&amp;.dnm=Sarah+and+the+President+2.jpg&amp;.src=ph&amp;.view=t&amp;.hires=t"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qksrv.net/click-1300521-102819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http://us.f1.yahoofs.com/users/116f7151/bc/My+Photos/Sarah+and+the+President+2.jpg?bcCsRM_A8EUOcAJ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Brochure</Template>
  <TotalTime>3</TotalTime>
  <Pages>2</Pages>
  <Words>592</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Brochure</vt:lpstr>
    </vt:vector>
  </TitlesOfParts>
  <Company/>
  <LinksUpToDate>false</LinksUpToDate>
  <CharactersWithSpaces>3953</CharactersWithSpaces>
  <SharedDoc>false</SharedDoc>
  <HLinks>
    <vt:vector size="18" baseType="variant">
      <vt:variant>
        <vt:i4>3211319</vt:i4>
      </vt:variant>
      <vt:variant>
        <vt:i4>0</vt:i4>
      </vt:variant>
      <vt:variant>
        <vt:i4>0</vt:i4>
      </vt:variant>
      <vt:variant>
        <vt:i4>5</vt:i4>
      </vt:variant>
      <vt:variant>
        <vt:lpwstr>http://f1.pg.photos.yahoo.com/bc/scadesert/vwp?.dir=/My+Photos&amp;.dnm=Sarah+and+the+President+2.jpg&amp;.src=ph&amp;.view=t&amp;.hires=t</vt:lpwstr>
      </vt:variant>
      <vt:variant>
        <vt:lpwstr/>
      </vt:variant>
      <vt:variant>
        <vt:i4>2424866</vt:i4>
      </vt:variant>
      <vt:variant>
        <vt:i4>-1</vt:i4>
      </vt:variant>
      <vt:variant>
        <vt:i4>1038</vt:i4>
      </vt:variant>
      <vt:variant>
        <vt:i4>4</vt:i4>
      </vt:variant>
      <vt:variant>
        <vt:lpwstr>http://www.qksrv.net/click-1300521-10281960</vt:lpwstr>
      </vt:variant>
      <vt:variant>
        <vt:lpwstr/>
      </vt:variant>
      <vt:variant>
        <vt:i4>3604584</vt:i4>
      </vt:variant>
      <vt:variant>
        <vt:i4>-1</vt:i4>
      </vt:variant>
      <vt:variant>
        <vt:i4>1042</vt:i4>
      </vt:variant>
      <vt:variant>
        <vt:i4>1</vt:i4>
      </vt:variant>
      <vt:variant>
        <vt:lpwstr>http://www.mojavedata.gov/photodata/test/lndomdpdstyca0001f.jpg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subject/>
  <dc:creator>ademmon</dc:creator>
  <cp:keywords/>
  <cp:lastModifiedBy>Sky Gennette</cp:lastModifiedBy>
  <cp:revision>2</cp:revision>
  <cp:lastPrinted>2003-08-06T15:23:00Z</cp:lastPrinted>
  <dcterms:created xsi:type="dcterms:W3CDTF">2020-02-19T20:09:00Z</dcterms:created>
  <dcterms:modified xsi:type="dcterms:W3CDTF">2020-02-19T20:09:00Z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2000113000</vt:i4>
  </property>
  <property fmtid="{D5CDD505-2E9C-101B-9397-08002B2CF9AE}" pid="4" name="LCID">
    <vt:i4>1033</vt:i4>
  </property>
</Properties>
</file>